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4C4" w:rsidRDefault="000864C4">
      <w:pPr>
        <w:pStyle w:val="Normalni"/>
        <w:widowControl/>
        <w:tabs>
          <w:tab w:val="right" w:pos="9637"/>
        </w:tabs>
        <w:overflowPunct/>
        <w:autoSpaceDE/>
        <w:textAlignment w:val="auto"/>
        <w:rPr>
          <w:lang w:val="ru-RU"/>
        </w:rPr>
      </w:pPr>
    </w:p>
    <w:p w:rsidR="007222E5" w:rsidRDefault="007222E5" w:rsidP="000864C4">
      <w:pPr>
        <w:pStyle w:val="Normalni"/>
        <w:widowControl/>
        <w:tabs>
          <w:tab w:val="right" w:pos="9637"/>
        </w:tabs>
        <w:overflowPunct/>
        <w:autoSpaceDE/>
        <w:textAlignment w:val="auto"/>
      </w:pPr>
      <w:r>
        <w:t xml:space="preserve"> </w:t>
      </w:r>
      <w:r w:rsidR="008B3E94">
        <w:rPr>
          <w:noProof/>
          <w:lang w:val="ru-RU" w:eastAsia="ru-RU"/>
        </w:rPr>
        <w:drawing>
          <wp:inline distT="0" distB="0" distL="0" distR="0">
            <wp:extent cx="1552575" cy="4286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64C4">
        <w:rPr>
          <w:lang w:val="ru-RU"/>
        </w:rPr>
        <w:t xml:space="preserve">        </w:t>
      </w:r>
      <w:r w:rsidR="00737FB1">
        <w:rPr>
          <w:sz w:val="28"/>
          <w:szCs w:val="20"/>
          <w:lang w:val="ru-RU"/>
        </w:rPr>
        <w:t>ООО «Строительные технологии»</w:t>
      </w:r>
      <w:r w:rsidR="00DF3231">
        <w:rPr>
          <w:sz w:val="28"/>
          <w:szCs w:val="20"/>
          <w:lang w:val="ru-RU"/>
        </w:rPr>
        <w:t xml:space="preserve">, 603057, г. Нижний Новгород, </w:t>
      </w:r>
      <w:r w:rsidR="000864C4">
        <w:rPr>
          <w:sz w:val="28"/>
          <w:szCs w:val="20"/>
          <w:lang w:val="ru-RU"/>
        </w:rPr>
        <w:t xml:space="preserve">                </w:t>
      </w:r>
      <w:r w:rsidR="00DF3231">
        <w:rPr>
          <w:sz w:val="28"/>
          <w:szCs w:val="20"/>
          <w:lang w:val="ru-RU"/>
        </w:rPr>
        <w:t xml:space="preserve">ул. Нартова д.6, корп.6, </w:t>
      </w:r>
      <w:proofErr w:type="spellStart"/>
      <w:r w:rsidR="00DF3231">
        <w:rPr>
          <w:sz w:val="28"/>
          <w:szCs w:val="20"/>
          <w:lang w:val="ru-RU"/>
        </w:rPr>
        <w:t>оф</w:t>
      </w:r>
      <w:proofErr w:type="spellEnd"/>
      <w:r w:rsidR="00DF3231">
        <w:rPr>
          <w:sz w:val="28"/>
          <w:szCs w:val="20"/>
          <w:lang w:val="ru-RU"/>
        </w:rPr>
        <w:t>. 501,т</w:t>
      </w:r>
      <w:r w:rsidR="00DF3231" w:rsidRPr="00DF3231">
        <w:rPr>
          <w:sz w:val="28"/>
          <w:szCs w:val="20"/>
          <w:lang w:val="ru-RU"/>
        </w:rPr>
        <w:t xml:space="preserve">. (831) 280-81-61   </w:t>
      </w:r>
      <w:r w:rsidR="00DF3231">
        <w:rPr>
          <w:u w:val="single"/>
          <w:lang w:val="en-US"/>
        </w:rPr>
        <w:t>www</w:t>
      </w:r>
      <w:r w:rsidR="00DF3231" w:rsidRPr="00DF3231">
        <w:rPr>
          <w:u w:val="single"/>
          <w:lang w:val="ru-RU"/>
        </w:rPr>
        <w:t>.</w:t>
      </w:r>
      <w:hyperlink r:id="rId9" w:history="1">
        <w:r w:rsidR="00DF3231" w:rsidRPr="00A71782">
          <w:rPr>
            <w:rStyle w:val="a3"/>
            <w:lang w:val="en-US"/>
          </w:rPr>
          <w:t>bateksnn</w:t>
        </w:r>
        <w:r w:rsidR="00DF3231" w:rsidRPr="003D55BE">
          <w:rPr>
            <w:rStyle w:val="a3"/>
            <w:lang w:val="ru-RU"/>
          </w:rPr>
          <w:t>.</w:t>
        </w:r>
        <w:r w:rsidR="00DF3231" w:rsidRPr="00A71782">
          <w:rPr>
            <w:rStyle w:val="a3"/>
            <w:lang w:val="en-US"/>
          </w:rPr>
          <w:t>ru</w:t>
        </w:r>
      </w:hyperlink>
      <w:r w:rsidR="003D55BE" w:rsidRPr="003D55BE">
        <w:rPr>
          <w:lang w:val="ru-RU"/>
        </w:rPr>
        <w:t xml:space="preserve">; </w:t>
      </w:r>
      <w:r w:rsidR="003D55BE">
        <w:rPr>
          <w:lang w:val="en-US"/>
        </w:rPr>
        <w:t>e</w:t>
      </w:r>
      <w:r w:rsidR="003D55BE" w:rsidRPr="003D55BE">
        <w:rPr>
          <w:lang w:val="ru-RU"/>
        </w:rPr>
        <w:t>-</w:t>
      </w:r>
      <w:r w:rsidR="003D55BE">
        <w:rPr>
          <w:lang w:val="en-US"/>
        </w:rPr>
        <w:t>mail</w:t>
      </w:r>
      <w:r w:rsidR="003D55BE" w:rsidRPr="003D55BE">
        <w:rPr>
          <w:lang w:val="ru-RU"/>
        </w:rPr>
        <w:t xml:space="preserve">: </w:t>
      </w:r>
      <w:r w:rsidR="003D55BE">
        <w:rPr>
          <w:lang w:val="en-US"/>
        </w:rPr>
        <w:t>teplo</w:t>
      </w:r>
      <w:r w:rsidR="00DF3231" w:rsidRPr="003D55BE">
        <w:rPr>
          <w:lang w:val="ru-RU"/>
        </w:rPr>
        <w:t>@</w:t>
      </w:r>
      <w:r w:rsidR="00DF3231">
        <w:rPr>
          <w:lang w:val="en-US"/>
        </w:rPr>
        <w:t>bateks</w:t>
      </w:r>
      <w:r w:rsidR="00DF3231" w:rsidRPr="003D55BE">
        <w:rPr>
          <w:lang w:val="ru-RU"/>
        </w:rPr>
        <w:t>.</w:t>
      </w:r>
      <w:r w:rsidR="00DF3231">
        <w:rPr>
          <w:lang w:val="en-US"/>
        </w:rPr>
        <w:t>nn</w:t>
      </w:r>
      <w:r w:rsidR="00DF3231" w:rsidRPr="003D55BE">
        <w:rPr>
          <w:lang w:val="ru-RU"/>
        </w:rPr>
        <w:t>.</w:t>
      </w:r>
      <w:r w:rsidR="00DF3231">
        <w:rPr>
          <w:lang w:val="en-US"/>
        </w:rPr>
        <w:t>ru</w:t>
      </w:r>
    </w:p>
    <w:p w:rsidR="007222E5" w:rsidRDefault="009A3CE8" w:rsidP="00BD418A">
      <w:pPr>
        <w:pStyle w:val="Normalni"/>
        <w:widowControl/>
        <w:tabs>
          <w:tab w:val="right" w:pos="9637"/>
        </w:tabs>
        <w:overflowPunct/>
        <w:autoSpaceDE/>
        <w:textAlignment w:val="auto"/>
        <w:rPr>
          <w:b/>
          <w:bCs/>
          <w:color w:val="FF3366"/>
          <w:sz w:val="26"/>
          <w:szCs w:val="26"/>
        </w:rPr>
      </w:pPr>
      <w:r w:rsidRPr="009A3CE8">
        <w:pict>
          <v:line id="_x0000_s1026" style="position:absolute;flip:x;z-index:251653632" from="2.25pt,.2pt" to="488.25pt,.2pt" strokeweight=".53mm">
            <v:stroke joinstyle="miter" endcap="square"/>
          </v:line>
        </w:pict>
      </w:r>
      <w:r w:rsidR="00BD418A">
        <w:rPr>
          <w:b/>
          <w:bCs/>
          <w:sz w:val="28"/>
          <w:szCs w:val="28"/>
          <w:lang w:val="ru-RU"/>
        </w:rPr>
        <w:t xml:space="preserve">                                                     </w:t>
      </w:r>
      <w:proofErr w:type="gramStart"/>
      <w:r w:rsidR="007222E5">
        <w:rPr>
          <w:b/>
          <w:bCs/>
          <w:sz w:val="28"/>
          <w:szCs w:val="28"/>
          <w:lang w:val="ru-RU"/>
        </w:rPr>
        <w:t>ПРАЙС</w:t>
      </w:r>
      <w:r w:rsidR="00BA68A0">
        <w:rPr>
          <w:b/>
          <w:bCs/>
          <w:sz w:val="28"/>
          <w:szCs w:val="28"/>
          <w:lang w:val="ru-RU"/>
        </w:rPr>
        <w:t>-</w:t>
      </w:r>
      <w:r w:rsidR="007222E5">
        <w:rPr>
          <w:b/>
          <w:bCs/>
          <w:sz w:val="28"/>
          <w:szCs w:val="28"/>
          <w:lang w:val="ru-RU"/>
        </w:rPr>
        <w:t xml:space="preserve"> ЛИСТ</w:t>
      </w:r>
      <w:proofErr w:type="gramEnd"/>
      <w:r w:rsidR="007222E5">
        <w:rPr>
          <w:b/>
          <w:bCs/>
          <w:sz w:val="28"/>
          <w:szCs w:val="28"/>
          <w:lang w:val="ru-RU"/>
        </w:rPr>
        <w:t xml:space="preserve">  </w:t>
      </w:r>
      <w:r w:rsidR="007222E5">
        <w:rPr>
          <w:b/>
          <w:bCs/>
          <w:lang w:val="ru-RU"/>
        </w:rPr>
        <w:t>от 01.</w:t>
      </w:r>
      <w:r w:rsidR="00DF3231">
        <w:rPr>
          <w:b/>
          <w:bCs/>
          <w:lang w:val="ru-RU"/>
        </w:rPr>
        <w:t>0</w:t>
      </w:r>
      <w:r w:rsidR="00AE4288">
        <w:rPr>
          <w:b/>
          <w:bCs/>
          <w:lang w:val="ru-RU"/>
        </w:rPr>
        <w:t>1</w:t>
      </w:r>
      <w:r w:rsidR="007222E5">
        <w:rPr>
          <w:b/>
          <w:bCs/>
          <w:lang w:val="ru-RU"/>
        </w:rPr>
        <w:t>.20</w:t>
      </w:r>
      <w:r w:rsidR="008B3E94">
        <w:rPr>
          <w:b/>
          <w:bCs/>
          <w:lang w:val="ru-RU"/>
        </w:rPr>
        <w:t>2</w:t>
      </w:r>
      <w:r w:rsidR="00D8614F">
        <w:rPr>
          <w:b/>
          <w:bCs/>
          <w:lang w:val="ru-RU"/>
        </w:rPr>
        <w:t>1</w:t>
      </w:r>
      <w:r w:rsidR="00AB3144">
        <w:rPr>
          <w:b/>
          <w:bCs/>
          <w:lang w:val="ru-RU"/>
        </w:rPr>
        <w:t xml:space="preserve"> </w:t>
      </w:r>
      <w:r w:rsidR="007222E5">
        <w:rPr>
          <w:b/>
          <w:bCs/>
          <w:lang w:val="ru-RU"/>
        </w:rPr>
        <w:t>г.</w:t>
      </w:r>
    </w:p>
    <w:tbl>
      <w:tblPr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6094"/>
        <w:gridCol w:w="1417"/>
        <w:gridCol w:w="1559"/>
        <w:gridCol w:w="1559"/>
      </w:tblGrid>
      <w:tr w:rsidR="007222E5" w:rsidRPr="00540E01" w:rsidTr="00540E01">
        <w:trPr>
          <w:trHeight w:val="429"/>
        </w:trPr>
        <w:tc>
          <w:tcPr>
            <w:tcW w:w="11198" w:type="dxa"/>
            <w:gridSpan w:val="5"/>
            <w:shd w:val="clear" w:color="auto" w:fill="auto"/>
          </w:tcPr>
          <w:p w:rsidR="007222E5" w:rsidRPr="00540E01" w:rsidRDefault="007222E5" w:rsidP="00540E01">
            <w:pPr>
              <w:snapToGrid w:val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 w:rsidRPr="00540E01">
              <w:rPr>
                <w:rFonts w:ascii="Arial" w:hAnsi="Arial" w:cs="Arial"/>
                <w:b/>
                <w:bCs/>
                <w:color w:val="0D0D0D"/>
                <w:sz w:val="28"/>
                <w:szCs w:val="28"/>
              </w:rPr>
              <w:t xml:space="preserve">Теплоизоляционное полимерное  покрытие </w:t>
            </w:r>
            <w:proofErr w:type="spellStart"/>
            <w:r w:rsidRPr="00540E01">
              <w:rPr>
                <w:rFonts w:ascii="Arial" w:hAnsi="Arial" w:cs="Arial"/>
                <w:b/>
                <w:bCs/>
                <w:color w:val="0D0D0D"/>
                <w:sz w:val="28"/>
                <w:szCs w:val="28"/>
              </w:rPr>
              <w:t>Астратек</w:t>
            </w:r>
            <w:proofErr w:type="spellEnd"/>
            <w:r w:rsidR="00556292" w:rsidRPr="00540E01">
              <w:rPr>
                <w:rFonts w:ascii="Arial" w:hAnsi="Arial" w:cs="Arial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540E01">
              <w:rPr>
                <w:rFonts w:ascii="Arial" w:hAnsi="Arial" w:cs="Arial"/>
                <w:b/>
                <w:bCs/>
                <w:color w:val="0D0D0D"/>
                <w:sz w:val="28"/>
                <w:szCs w:val="28"/>
              </w:rPr>
              <w:t xml:space="preserve">( </w:t>
            </w:r>
            <w:proofErr w:type="gramEnd"/>
            <w:r w:rsidRPr="00540E01">
              <w:rPr>
                <w:rFonts w:ascii="Arial" w:hAnsi="Arial" w:cs="Arial"/>
                <w:b/>
                <w:bCs/>
                <w:color w:val="0D0D0D"/>
                <w:sz w:val="28"/>
                <w:szCs w:val="28"/>
              </w:rPr>
              <w:t>ТПП АСТРАТЕК</w:t>
            </w:r>
            <w:r w:rsidRPr="00540E01">
              <w:rPr>
                <w:rFonts w:ascii="Arial" w:hAnsi="Arial" w:cs="Arial"/>
                <w:b/>
                <w:bCs/>
                <w:color w:val="17365D"/>
                <w:sz w:val="28"/>
                <w:szCs w:val="28"/>
              </w:rPr>
              <w:t>)</w:t>
            </w:r>
          </w:p>
        </w:tc>
      </w:tr>
      <w:tr w:rsidR="007222E5" w:rsidRPr="00540E01" w:rsidTr="00540E01">
        <w:trPr>
          <w:trHeight w:val="737"/>
        </w:trPr>
        <w:tc>
          <w:tcPr>
            <w:tcW w:w="569" w:type="dxa"/>
            <w:shd w:val="clear" w:color="auto" w:fill="auto"/>
          </w:tcPr>
          <w:p w:rsidR="00914426" w:rsidRPr="00540E01" w:rsidRDefault="00914426" w:rsidP="00540E0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7222E5" w:rsidRPr="00540E01" w:rsidRDefault="007222E5" w:rsidP="00540E0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40E01">
              <w:rPr>
                <w:rFonts w:ascii="Arial" w:hAnsi="Arial" w:cs="Arial"/>
                <w:b/>
                <w:bCs/>
              </w:rPr>
              <w:t xml:space="preserve"> №</w:t>
            </w:r>
          </w:p>
          <w:p w:rsidR="007222E5" w:rsidRPr="00540E01" w:rsidRDefault="007222E5" w:rsidP="00540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E0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094" w:type="dxa"/>
            <w:shd w:val="clear" w:color="auto" w:fill="auto"/>
          </w:tcPr>
          <w:p w:rsidR="00914426" w:rsidRPr="00540E01" w:rsidRDefault="00914426" w:rsidP="00540E0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7222E5" w:rsidRPr="00540E01" w:rsidRDefault="007222E5" w:rsidP="00540E0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40E01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914426" w:rsidRPr="00540E01" w:rsidRDefault="00914426" w:rsidP="00540E0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7222E5" w:rsidRPr="00540E01" w:rsidRDefault="007222E5" w:rsidP="00540E0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40E01">
              <w:rPr>
                <w:rFonts w:ascii="Arial" w:hAnsi="Arial" w:cs="Arial"/>
                <w:b/>
                <w:bCs/>
              </w:rPr>
              <w:t>Фасовка</w:t>
            </w:r>
          </w:p>
        </w:tc>
        <w:tc>
          <w:tcPr>
            <w:tcW w:w="1559" w:type="dxa"/>
            <w:shd w:val="clear" w:color="auto" w:fill="auto"/>
          </w:tcPr>
          <w:p w:rsidR="007222E5" w:rsidRPr="00540E01" w:rsidRDefault="007222E5" w:rsidP="00540E0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40E01">
              <w:rPr>
                <w:rFonts w:ascii="Arial" w:hAnsi="Arial" w:cs="Arial"/>
                <w:b/>
                <w:bCs/>
              </w:rPr>
              <w:t xml:space="preserve"> Цена, руб.</w:t>
            </w:r>
          </w:p>
          <w:p w:rsidR="007222E5" w:rsidRPr="00540E01" w:rsidRDefault="007222E5" w:rsidP="00540E0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40E01">
              <w:rPr>
                <w:rFonts w:ascii="Arial" w:hAnsi="Arial" w:cs="Arial"/>
                <w:b/>
                <w:bCs/>
              </w:rPr>
              <w:t xml:space="preserve"> с НДС</w:t>
            </w:r>
          </w:p>
        </w:tc>
        <w:tc>
          <w:tcPr>
            <w:tcW w:w="1559" w:type="dxa"/>
            <w:shd w:val="clear" w:color="auto" w:fill="auto"/>
          </w:tcPr>
          <w:p w:rsidR="007222E5" w:rsidRPr="00540E01" w:rsidRDefault="007222E5" w:rsidP="00540E0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40E01">
              <w:rPr>
                <w:rFonts w:ascii="Arial" w:hAnsi="Arial" w:cs="Arial"/>
                <w:b/>
                <w:bCs/>
              </w:rPr>
              <w:t>Цена за литр</w:t>
            </w:r>
          </w:p>
          <w:p w:rsidR="007222E5" w:rsidRPr="00540E01" w:rsidRDefault="007222E5" w:rsidP="00540E01">
            <w:pPr>
              <w:jc w:val="center"/>
              <w:rPr>
                <w:rFonts w:ascii="Arial" w:hAnsi="Arial" w:cs="Arial"/>
              </w:rPr>
            </w:pPr>
            <w:r w:rsidRPr="00540E01">
              <w:rPr>
                <w:rFonts w:ascii="Arial" w:hAnsi="Arial" w:cs="Arial"/>
                <w:b/>
                <w:bCs/>
              </w:rPr>
              <w:t xml:space="preserve">руб. с НДС </w:t>
            </w:r>
          </w:p>
        </w:tc>
      </w:tr>
      <w:tr w:rsidR="00014412" w:rsidRPr="00540E01" w:rsidTr="00F820BF">
        <w:trPr>
          <w:trHeight w:val="461"/>
        </w:trPr>
        <w:tc>
          <w:tcPr>
            <w:tcW w:w="569" w:type="dxa"/>
            <w:vMerge w:val="restart"/>
            <w:shd w:val="clear" w:color="auto" w:fill="auto"/>
          </w:tcPr>
          <w:p w:rsidR="00014412" w:rsidRPr="00540E01" w:rsidRDefault="00014412" w:rsidP="00540E01">
            <w:pPr>
              <w:snapToGrid w:val="0"/>
              <w:jc w:val="center"/>
              <w:rPr>
                <w:rFonts w:ascii="Arial" w:eastAsia="Arial-BoldItalicMT" w:hAnsi="Arial" w:cs="Arial"/>
                <w:bCs/>
                <w:color w:val="000000"/>
              </w:rPr>
            </w:pPr>
          </w:p>
          <w:p w:rsidR="00014412" w:rsidRPr="00540E01" w:rsidRDefault="00014412" w:rsidP="00540E01">
            <w:pPr>
              <w:snapToGrid w:val="0"/>
              <w:jc w:val="center"/>
              <w:rPr>
                <w:rFonts w:ascii="Arial" w:eastAsia="Arial-BoldItalicMT" w:hAnsi="Arial" w:cs="Arial"/>
                <w:bCs/>
                <w:color w:val="000000"/>
              </w:rPr>
            </w:pPr>
            <w:r w:rsidRPr="00540E01">
              <w:rPr>
                <w:rFonts w:ascii="Arial" w:eastAsia="Arial-BoldItalicMT" w:hAnsi="Arial" w:cs="Arial"/>
                <w:bCs/>
                <w:color w:val="000000"/>
              </w:rPr>
              <w:t>1</w:t>
            </w:r>
          </w:p>
        </w:tc>
        <w:tc>
          <w:tcPr>
            <w:tcW w:w="6094" w:type="dxa"/>
            <w:vMerge w:val="restart"/>
            <w:shd w:val="clear" w:color="auto" w:fill="auto"/>
          </w:tcPr>
          <w:p w:rsidR="00C87EC1" w:rsidRDefault="00C87EC1" w:rsidP="00C87EC1">
            <w:pPr>
              <w:rPr>
                <w:rFonts w:ascii="Arial" w:eastAsia="Arial-BoldItalicMT" w:hAnsi="Arial" w:cs="Arial"/>
                <w:b/>
              </w:rPr>
            </w:pPr>
          </w:p>
          <w:p w:rsidR="00014412" w:rsidRPr="00540E01" w:rsidRDefault="00C87EC1" w:rsidP="00C87EC1">
            <w:pPr>
              <w:rPr>
                <w:rFonts w:ascii="Arial" w:eastAsia="ArialMT" w:hAnsi="Arial" w:cs="Arial"/>
                <w:b/>
              </w:rPr>
            </w:pPr>
            <w:r>
              <w:rPr>
                <w:rFonts w:ascii="Arial" w:eastAsia="Arial-BoldItalicMT" w:hAnsi="Arial" w:cs="Arial"/>
                <w:b/>
              </w:rPr>
              <w:t xml:space="preserve">ТПП </w:t>
            </w:r>
            <w:r w:rsidR="00014412" w:rsidRPr="00540E01">
              <w:rPr>
                <w:rFonts w:ascii="Arial" w:eastAsia="Arial-BoldItalicMT" w:hAnsi="Arial" w:cs="Arial"/>
                <w:b/>
              </w:rPr>
              <w:t xml:space="preserve">АСТРАТЕК </w:t>
            </w:r>
            <w:r w:rsidR="00014412" w:rsidRPr="00540E01">
              <w:rPr>
                <w:rFonts w:ascii="Arial" w:eastAsia="Arial-BoldItalicMT" w:hAnsi="Arial" w:cs="Arial"/>
                <w:b/>
                <w:vertAlign w:val="superscript"/>
              </w:rPr>
              <w:t xml:space="preserve">® </w:t>
            </w:r>
            <w:r w:rsidR="00014412" w:rsidRPr="00540E01">
              <w:rPr>
                <w:rFonts w:ascii="Arial" w:eastAsia="Arial-BoldItalicMT" w:hAnsi="Arial" w:cs="Arial"/>
                <w:b/>
              </w:rPr>
              <w:t xml:space="preserve">- </w:t>
            </w:r>
            <w:r>
              <w:rPr>
                <w:rFonts w:ascii="Arial" w:eastAsia="Arial-BoldItalicMT" w:hAnsi="Arial" w:cs="Arial"/>
                <w:b/>
                <w:color w:val="FF0000"/>
              </w:rPr>
              <w:t>Универсал</w:t>
            </w:r>
          </w:p>
        </w:tc>
        <w:tc>
          <w:tcPr>
            <w:tcW w:w="1417" w:type="dxa"/>
            <w:shd w:val="clear" w:color="auto" w:fill="auto"/>
          </w:tcPr>
          <w:p w:rsidR="00014412" w:rsidRPr="00540E01" w:rsidRDefault="00014412" w:rsidP="00540E01">
            <w:pPr>
              <w:autoSpaceDE w:val="0"/>
              <w:snapToGrid w:val="0"/>
              <w:jc w:val="center"/>
              <w:rPr>
                <w:rFonts w:ascii="Arial" w:eastAsia="ArialMT" w:hAnsi="Arial" w:cs="Arial"/>
                <w:color w:val="000000"/>
              </w:rPr>
            </w:pPr>
            <w:r w:rsidRPr="00540E01">
              <w:rPr>
                <w:rFonts w:ascii="Arial" w:eastAsia="ArialMT" w:hAnsi="Arial" w:cs="Arial"/>
                <w:color w:val="000000"/>
              </w:rPr>
              <w:t>3 л.</w:t>
            </w:r>
          </w:p>
        </w:tc>
        <w:tc>
          <w:tcPr>
            <w:tcW w:w="1559" w:type="dxa"/>
            <w:shd w:val="clear" w:color="auto" w:fill="auto"/>
          </w:tcPr>
          <w:p w:rsidR="00014412" w:rsidRPr="00540E01" w:rsidRDefault="00014412" w:rsidP="00540E01">
            <w:pPr>
              <w:autoSpaceDE w:val="0"/>
              <w:snapToGrid w:val="0"/>
              <w:jc w:val="center"/>
              <w:rPr>
                <w:rFonts w:ascii="Arial" w:eastAsia="ArialMT" w:hAnsi="Arial" w:cs="Arial"/>
                <w:color w:val="000000"/>
              </w:rPr>
            </w:pPr>
            <w:r w:rsidRPr="00540E01">
              <w:rPr>
                <w:rFonts w:ascii="Arial" w:eastAsia="ArialMT" w:hAnsi="Arial" w:cs="Arial"/>
                <w:color w:val="000000"/>
              </w:rPr>
              <w:t>1350</w:t>
            </w:r>
          </w:p>
        </w:tc>
        <w:tc>
          <w:tcPr>
            <w:tcW w:w="1559" w:type="dxa"/>
            <w:shd w:val="clear" w:color="auto" w:fill="auto"/>
          </w:tcPr>
          <w:p w:rsidR="00014412" w:rsidRPr="00540E01" w:rsidRDefault="00014412" w:rsidP="00540E0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540E01">
              <w:rPr>
                <w:rFonts w:ascii="Arial" w:eastAsia="ArialMT" w:hAnsi="Arial" w:cs="Arial"/>
                <w:color w:val="000000"/>
              </w:rPr>
              <w:t>450</w:t>
            </w:r>
          </w:p>
        </w:tc>
      </w:tr>
      <w:tr w:rsidR="00062939" w:rsidRPr="00540E01" w:rsidTr="00F820BF">
        <w:trPr>
          <w:trHeight w:val="411"/>
        </w:trPr>
        <w:tc>
          <w:tcPr>
            <w:tcW w:w="569" w:type="dxa"/>
            <w:vMerge/>
            <w:shd w:val="clear" w:color="auto" w:fill="auto"/>
          </w:tcPr>
          <w:p w:rsidR="00062939" w:rsidRPr="00540E01" w:rsidRDefault="00062939" w:rsidP="00540E01">
            <w:pPr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062939" w:rsidRPr="00540E01" w:rsidRDefault="00062939" w:rsidP="00540E01">
            <w:pPr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062939" w:rsidRPr="00540E01" w:rsidRDefault="00062939" w:rsidP="00540E01">
            <w:pPr>
              <w:snapToGrid w:val="0"/>
              <w:rPr>
                <w:rFonts w:ascii="Arial" w:eastAsia="ArialMT" w:hAnsi="Arial" w:cs="Arial"/>
              </w:rPr>
            </w:pPr>
            <w:r w:rsidRPr="00540E01">
              <w:rPr>
                <w:rFonts w:ascii="Arial" w:hAnsi="Arial" w:cs="Arial"/>
              </w:rPr>
              <w:t xml:space="preserve">     10</w:t>
            </w:r>
            <w:r w:rsidR="00014412" w:rsidRPr="00540E01">
              <w:rPr>
                <w:rFonts w:ascii="Arial" w:hAnsi="Arial" w:cs="Arial"/>
              </w:rPr>
              <w:t xml:space="preserve"> </w:t>
            </w:r>
            <w:r w:rsidRPr="00540E01">
              <w:rPr>
                <w:rFonts w:ascii="Arial" w:hAnsi="Arial" w:cs="Arial"/>
              </w:rPr>
              <w:t>л</w:t>
            </w:r>
            <w:r w:rsidR="00014412" w:rsidRPr="00540E0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62939" w:rsidRPr="00540E01" w:rsidRDefault="00062939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eastAsia="ArialMT" w:hAnsi="Arial" w:cs="Arial"/>
              </w:rPr>
              <w:t>4300</w:t>
            </w:r>
          </w:p>
        </w:tc>
        <w:tc>
          <w:tcPr>
            <w:tcW w:w="1559" w:type="dxa"/>
            <w:shd w:val="clear" w:color="auto" w:fill="auto"/>
          </w:tcPr>
          <w:p w:rsidR="00062939" w:rsidRPr="00540E01" w:rsidRDefault="00062939" w:rsidP="00540E01">
            <w:pPr>
              <w:snapToGrid w:val="0"/>
              <w:jc w:val="center"/>
              <w:rPr>
                <w:rFonts w:ascii="Arial" w:hAnsi="Arial" w:cs="Arial"/>
              </w:rPr>
            </w:pPr>
            <w:r w:rsidRPr="00540E01">
              <w:rPr>
                <w:rFonts w:ascii="Arial" w:eastAsia="ArialMT" w:hAnsi="Arial" w:cs="Arial"/>
              </w:rPr>
              <w:t>430</w:t>
            </w:r>
          </w:p>
        </w:tc>
      </w:tr>
      <w:tr w:rsidR="00062939" w:rsidRPr="00540E01" w:rsidTr="00F820BF">
        <w:trPr>
          <w:trHeight w:val="417"/>
        </w:trPr>
        <w:tc>
          <w:tcPr>
            <w:tcW w:w="569" w:type="dxa"/>
            <w:vMerge/>
            <w:shd w:val="clear" w:color="auto" w:fill="auto"/>
          </w:tcPr>
          <w:p w:rsidR="00062939" w:rsidRPr="00540E01" w:rsidRDefault="00062939" w:rsidP="00540E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062939" w:rsidRPr="00540E01" w:rsidRDefault="00062939" w:rsidP="00540E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62939" w:rsidRPr="00540E01" w:rsidRDefault="00062939" w:rsidP="00540E01">
            <w:pPr>
              <w:snapToGrid w:val="0"/>
              <w:jc w:val="center"/>
              <w:rPr>
                <w:rFonts w:ascii="Arial" w:hAnsi="Arial" w:cs="Arial"/>
              </w:rPr>
            </w:pPr>
            <w:r w:rsidRPr="00540E01">
              <w:rPr>
                <w:rFonts w:ascii="Arial" w:hAnsi="Arial" w:cs="Arial"/>
              </w:rPr>
              <w:t>20</w:t>
            </w:r>
            <w:r w:rsidR="00014412" w:rsidRPr="00540E01">
              <w:rPr>
                <w:rFonts w:ascii="Arial" w:hAnsi="Arial" w:cs="Arial"/>
              </w:rPr>
              <w:t xml:space="preserve"> </w:t>
            </w:r>
            <w:r w:rsidRPr="00540E01">
              <w:rPr>
                <w:rFonts w:ascii="Arial" w:hAnsi="Arial" w:cs="Arial"/>
              </w:rPr>
              <w:t>л</w:t>
            </w:r>
            <w:r w:rsidR="00014412" w:rsidRPr="00540E0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62939" w:rsidRPr="00540E01" w:rsidRDefault="00062939" w:rsidP="00540E01">
            <w:pPr>
              <w:snapToGrid w:val="0"/>
              <w:jc w:val="center"/>
              <w:rPr>
                <w:rFonts w:ascii="Arial" w:hAnsi="Arial" w:cs="Arial"/>
              </w:rPr>
            </w:pPr>
            <w:r w:rsidRPr="00540E01">
              <w:rPr>
                <w:rFonts w:ascii="Arial" w:hAnsi="Arial" w:cs="Arial"/>
              </w:rPr>
              <w:t>8400</w:t>
            </w:r>
          </w:p>
        </w:tc>
        <w:tc>
          <w:tcPr>
            <w:tcW w:w="1559" w:type="dxa"/>
            <w:shd w:val="clear" w:color="auto" w:fill="auto"/>
          </w:tcPr>
          <w:p w:rsidR="00062939" w:rsidRPr="00540E01" w:rsidRDefault="00062939" w:rsidP="00540E01">
            <w:pPr>
              <w:snapToGrid w:val="0"/>
              <w:jc w:val="center"/>
              <w:rPr>
                <w:rFonts w:ascii="Arial" w:hAnsi="Arial" w:cs="Arial"/>
              </w:rPr>
            </w:pPr>
            <w:r w:rsidRPr="00540E01">
              <w:rPr>
                <w:rFonts w:ascii="Arial" w:hAnsi="Arial" w:cs="Arial"/>
              </w:rPr>
              <w:t>420</w:t>
            </w:r>
          </w:p>
        </w:tc>
      </w:tr>
      <w:tr w:rsidR="00062939" w:rsidRPr="00540E01" w:rsidTr="00F820BF">
        <w:trPr>
          <w:trHeight w:val="976"/>
        </w:trPr>
        <w:tc>
          <w:tcPr>
            <w:tcW w:w="569" w:type="dxa"/>
            <w:shd w:val="clear" w:color="auto" w:fill="auto"/>
          </w:tcPr>
          <w:p w:rsidR="00D91EB3" w:rsidRPr="00540E01" w:rsidRDefault="00D91EB3" w:rsidP="00540E0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62939" w:rsidRPr="00540E01" w:rsidRDefault="00062939" w:rsidP="00540E01">
            <w:pPr>
              <w:snapToGrid w:val="0"/>
              <w:jc w:val="center"/>
              <w:rPr>
                <w:rFonts w:ascii="Arial" w:hAnsi="Arial" w:cs="Arial"/>
              </w:rPr>
            </w:pPr>
            <w:r w:rsidRPr="00540E01">
              <w:rPr>
                <w:rFonts w:ascii="Arial" w:hAnsi="Arial" w:cs="Arial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062939" w:rsidRPr="00540E01" w:rsidRDefault="00AB3144" w:rsidP="00C87EC1">
            <w:pPr>
              <w:snapToGrid w:val="0"/>
              <w:rPr>
                <w:rFonts w:ascii="Arial" w:eastAsia="Arial-BoldItalicMT" w:hAnsi="Arial" w:cs="Arial"/>
                <w:b/>
                <w:bCs/>
                <w:color w:val="000000"/>
              </w:rPr>
            </w:pPr>
            <w:r>
              <w:rPr>
                <w:rFonts w:ascii="Arial" w:eastAsia="Arial-BoldItalicMT" w:hAnsi="Arial" w:cs="Arial"/>
                <w:b/>
                <w:bCs/>
                <w:color w:val="000000"/>
              </w:rPr>
              <w:t>ТП</w:t>
            </w:r>
            <w:r w:rsidR="00C87EC1">
              <w:rPr>
                <w:rFonts w:ascii="Arial" w:eastAsia="Arial-BoldItalicMT" w:hAnsi="Arial" w:cs="Arial"/>
                <w:b/>
                <w:bCs/>
                <w:color w:val="000000"/>
              </w:rPr>
              <w:t xml:space="preserve"> </w:t>
            </w:r>
            <w:r w:rsidR="00062939" w:rsidRPr="00540E01">
              <w:rPr>
                <w:rFonts w:ascii="Arial" w:eastAsia="Arial-BoldItalicMT" w:hAnsi="Arial" w:cs="Arial"/>
                <w:b/>
                <w:bCs/>
                <w:color w:val="000000"/>
              </w:rPr>
              <w:t xml:space="preserve">АСТРАТЕК </w:t>
            </w:r>
            <w:r w:rsidR="00062939" w:rsidRPr="00540E01">
              <w:rPr>
                <w:rFonts w:ascii="Arial" w:eastAsia="Arial-BoldItalicMT" w:hAnsi="Arial" w:cs="Arial"/>
                <w:b/>
                <w:bCs/>
                <w:color w:val="000000"/>
                <w:vertAlign w:val="superscript"/>
              </w:rPr>
              <w:t>®</w:t>
            </w:r>
            <w:r w:rsidR="00062939" w:rsidRPr="00C87EC1">
              <w:rPr>
                <w:rFonts w:ascii="Arial" w:eastAsia="Arial-BoldItalicMT" w:hAnsi="Arial" w:cs="Arial"/>
                <w:b/>
                <w:bCs/>
                <w:color w:val="000000"/>
                <w:vertAlign w:val="superscript"/>
              </w:rPr>
              <w:t xml:space="preserve"> </w:t>
            </w:r>
            <w:r w:rsidR="00C87EC1" w:rsidRPr="00837D20">
              <w:rPr>
                <w:rFonts w:ascii="Arial" w:eastAsia="Arial-BoldItalicMT" w:hAnsi="Arial" w:cs="Arial"/>
                <w:b/>
                <w:bCs/>
                <w:color w:val="000000"/>
              </w:rPr>
              <w:t>-</w:t>
            </w:r>
            <w:r w:rsidR="00062939" w:rsidRPr="00540E01">
              <w:rPr>
                <w:rFonts w:ascii="Arial" w:eastAsia="Arial-BoldItalicMT" w:hAnsi="Arial" w:cs="Arial"/>
                <w:b/>
                <w:bCs/>
                <w:color w:val="000000"/>
              </w:rPr>
              <w:t xml:space="preserve"> </w:t>
            </w:r>
            <w:r w:rsidR="00C87EC1">
              <w:rPr>
                <w:rFonts w:ascii="Arial" w:eastAsia="Arial-BoldItalicMT" w:hAnsi="Arial" w:cs="Arial"/>
                <w:b/>
                <w:color w:val="FF0000"/>
              </w:rPr>
              <w:t>Универсал</w:t>
            </w:r>
            <w:r w:rsidR="00062939" w:rsidRPr="00540E01">
              <w:rPr>
                <w:rFonts w:ascii="Arial" w:eastAsia="Arial-BoldItalicMT" w:hAnsi="Arial" w:cs="Arial"/>
                <w:b/>
                <w:bCs/>
                <w:color w:val="000000"/>
              </w:rPr>
              <w:t xml:space="preserve">  </w:t>
            </w:r>
            <w:proofErr w:type="gramStart"/>
            <w:r w:rsidR="00062939" w:rsidRPr="00540E01">
              <w:rPr>
                <w:rFonts w:ascii="Arial" w:eastAsia="Arial-BoldItalicMT" w:hAnsi="Arial" w:cs="Arial"/>
                <w:b/>
                <w:bCs/>
                <w:color w:val="FF0000"/>
              </w:rPr>
              <w:t>ВС</w:t>
            </w:r>
            <w:proofErr w:type="gramEnd"/>
            <w:r w:rsidR="00062939" w:rsidRPr="00837D20">
              <w:rPr>
                <w:rFonts w:ascii="Arial" w:eastAsia="Arial-BoldItalicMT" w:hAnsi="Arial" w:cs="Arial"/>
                <w:b/>
                <w:bCs/>
              </w:rPr>
              <w:t xml:space="preserve"> (</w:t>
            </w:r>
            <w:proofErr w:type="spellStart"/>
            <w:r w:rsidR="00062939" w:rsidRPr="00540E01">
              <w:rPr>
                <w:rFonts w:ascii="Arial" w:eastAsia="Arial-BoldItalicMT" w:hAnsi="Arial" w:cs="Arial"/>
                <w:b/>
                <w:bCs/>
                <w:color w:val="FF0000"/>
              </w:rPr>
              <w:t>В</w:t>
            </w:r>
            <w:r w:rsidR="00062939" w:rsidRPr="00837D20">
              <w:rPr>
                <w:rFonts w:ascii="Arial" w:eastAsia="Arial-BoldItalicMT" w:hAnsi="Arial" w:cs="Arial"/>
                <w:b/>
                <w:bCs/>
              </w:rPr>
              <w:t>се</w:t>
            </w:r>
            <w:r w:rsidR="00062939" w:rsidRPr="00540E01">
              <w:rPr>
                <w:rFonts w:ascii="Arial" w:eastAsia="Arial-BoldItalicMT" w:hAnsi="Arial" w:cs="Arial"/>
                <w:b/>
                <w:bCs/>
                <w:color w:val="FF0000"/>
              </w:rPr>
              <w:t>С</w:t>
            </w:r>
            <w:r w:rsidR="00062939" w:rsidRPr="00837D20">
              <w:rPr>
                <w:rFonts w:ascii="Arial" w:eastAsia="Arial-BoldItalicMT" w:hAnsi="Arial" w:cs="Arial"/>
                <w:b/>
                <w:bCs/>
              </w:rPr>
              <w:t>езонный</w:t>
            </w:r>
            <w:proofErr w:type="spellEnd"/>
            <w:r w:rsidR="00062939" w:rsidRPr="00837D20">
              <w:rPr>
                <w:rFonts w:ascii="Arial" w:eastAsia="Arial-BoldItalicMT" w:hAnsi="Arial" w:cs="Arial"/>
                <w:b/>
                <w:bCs/>
              </w:rPr>
              <w:t>)</w:t>
            </w:r>
            <w:r w:rsidR="00062939" w:rsidRPr="00540E01">
              <w:rPr>
                <w:rFonts w:ascii="Arial" w:eastAsia="Arial-BoldItalicMT" w:hAnsi="Arial" w:cs="Arial"/>
                <w:b/>
                <w:bCs/>
                <w:color w:val="FF0000"/>
              </w:rPr>
              <w:t xml:space="preserve">    </w:t>
            </w:r>
            <w:r w:rsidR="00062939" w:rsidRPr="00540E01">
              <w:rPr>
                <w:rFonts w:ascii="Arial" w:eastAsia="Arial-BoldItalicMT" w:hAnsi="Arial" w:cs="Arial"/>
                <w:bCs/>
              </w:rPr>
              <w:t>Т</w:t>
            </w:r>
            <w:r w:rsidR="00763163" w:rsidRPr="00540E01">
              <w:rPr>
                <w:rFonts w:ascii="Arial" w:eastAsia="Arial-BoldItalicMT" w:hAnsi="Arial" w:cs="Arial"/>
                <w:bCs/>
              </w:rPr>
              <w:t>емпература</w:t>
            </w:r>
            <w:r w:rsidR="00062939" w:rsidRPr="00540E01">
              <w:rPr>
                <w:rFonts w:ascii="Arial" w:eastAsia="Arial-BoldItalicMT" w:hAnsi="Arial" w:cs="Arial"/>
                <w:bCs/>
              </w:rPr>
              <w:t xml:space="preserve"> применения до</w:t>
            </w:r>
            <w:r w:rsidR="00763163" w:rsidRPr="00540E01">
              <w:rPr>
                <w:rFonts w:ascii="Arial" w:eastAsia="Arial-BoldItalicMT" w:hAnsi="Arial" w:cs="Arial"/>
                <w:bCs/>
              </w:rPr>
              <w:t xml:space="preserve"> </w:t>
            </w:r>
            <w:r w:rsidR="00062939" w:rsidRPr="00540E01">
              <w:rPr>
                <w:rFonts w:ascii="Arial" w:eastAsia="Arial-BoldItalicMT" w:hAnsi="Arial" w:cs="Arial"/>
                <w:bCs/>
              </w:rPr>
              <w:t>- 30</w:t>
            </w:r>
            <w:r w:rsidR="00763163" w:rsidRPr="00540E01">
              <w:rPr>
                <w:rFonts w:ascii="Arial" w:eastAsia="Arial-BoldItalicMT" w:hAnsi="Arial" w:cs="Arial"/>
                <w:bCs/>
                <w:vertAlign w:val="superscript"/>
              </w:rPr>
              <w:t>0</w:t>
            </w:r>
            <w:r w:rsidR="00763163" w:rsidRPr="00540E01">
              <w:rPr>
                <w:rFonts w:ascii="Arial" w:eastAsia="Arial-BoldItalicMT" w:hAnsi="Arial" w:cs="Arial"/>
                <w:bCs/>
              </w:rPr>
              <w:t>С</w:t>
            </w:r>
            <w:r w:rsidR="00062939" w:rsidRPr="00540E01">
              <w:rPr>
                <w:rFonts w:ascii="Arial" w:eastAsia="Arial-BoldItalicMT" w:hAnsi="Arial" w:cs="Arial"/>
                <w:bCs/>
              </w:rPr>
              <w:t>, растворитель Р4,Р4А (для акриловых составов)</w:t>
            </w:r>
          </w:p>
        </w:tc>
        <w:tc>
          <w:tcPr>
            <w:tcW w:w="1417" w:type="dxa"/>
            <w:shd w:val="clear" w:color="auto" w:fill="auto"/>
          </w:tcPr>
          <w:p w:rsidR="00062939" w:rsidRPr="00540E01" w:rsidRDefault="00062939" w:rsidP="00540E01">
            <w:pPr>
              <w:autoSpaceDE w:val="0"/>
              <w:snapToGrid w:val="0"/>
              <w:jc w:val="center"/>
              <w:rPr>
                <w:rFonts w:ascii="Arial" w:eastAsia="ArialMT" w:hAnsi="Arial" w:cs="Arial"/>
                <w:color w:val="000000"/>
              </w:rPr>
            </w:pPr>
          </w:p>
          <w:p w:rsidR="00062939" w:rsidRPr="00540E01" w:rsidRDefault="00062939" w:rsidP="00540E01">
            <w:pPr>
              <w:autoSpaceDE w:val="0"/>
              <w:snapToGrid w:val="0"/>
              <w:jc w:val="center"/>
              <w:rPr>
                <w:rFonts w:ascii="Arial" w:eastAsia="ArialMT" w:hAnsi="Arial" w:cs="Arial"/>
                <w:color w:val="000000"/>
              </w:rPr>
            </w:pPr>
            <w:r w:rsidRPr="00540E01">
              <w:rPr>
                <w:rFonts w:ascii="Arial" w:eastAsia="ArialMT" w:hAnsi="Arial" w:cs="Arial"/>
                <w:color w:val="000000"/>
              </w:rPr>
              <w:t>20</w:t>
            </w:r>
            <w:r w:rsidR="00014412" w:rsidRPr="00540E01">
              <w:rPr>
                <w:rFonts w:ascii="Arial" w:eastAsia="ArialMT" w:hAnsi="Arial" w:cs="Arial"/>
                <w:color w:val="000000"/>
              </w:rPr>
              <w:t xml:space="preserve"> </w:t>
            </w:r>
            <w:r w:rsidRPr="00540E01">
              <w:rPr>
                <w:rFonts w:ascii="Arial" w:eastAsia="ArialMT" w:hAnsi="Arial" w:cs="Arial"/>
                <w:color w:val="000000"/>
              </w:rPr>
              <w:t>л</w:t>
            </w:r>
            <w:r w:rsidR="00014412" w:rsidRPr="00540E01">
              <w:rPr>
                <w:rFonts w:ascii="Arial" w:eastAsia="ArialMT" w:hAnsi="Arial" w:cs="Arial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62939" w:rsidRPr="00540E01" w:rsidRDefault="00062939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</w:p>
          <w:p w:rsidR="00062939" w:rsidRPr="00540E01" w:rsidRDefault="00062939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eastAsia="ArialMT" w:hAnsi="Arial" w:cs="Arial"/>
              </w:rPr>
              <w:t>9900</w:t>
            </w:r>
          </w:p>
        </w:tc>
        <w:tc>
          <w:tcPr>
            <w:tcW w:w="1559" w:type="dxa"/>
            <w:shd w:val="clear" w:color="auto" w:fill="auto"/>
          </w:tcPr>
          <w:p w:rsidR="00062939" w:rsidRPr="00540E01" w:rsidRDefault="00062939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</w:p>
          <w:p w:rsidR="00062939" w:rsidRPr="00540E01" w:rsidRDefault="00062939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eastAsia="ArialMT" w:hAnsi="Arial" w:cs="Arial"/>
              </w:rPr>
              <w:t>495</w:t>
            </w:r>
          </w:p>
        </w:tc>
      </w:tr>
      <w:tr w:rsidR="00062939" w:rsidRPr="00540E01" w:rsidTr="00F820BF">
        <w:trPr>
          <w:trHeight w:val="439"/>
        </w:trPr>
        <w:tc>
          <w:tcPr>
            <w:tcW w:w="569" w:type="dxa"/>
            <w:shd w:val="clear" w:color="auto" w:fill="auto"/>
          </w:tcPr>
          <w:p w:rsidR="00062939" w:rsidRPr="00540E01" w:rsidRDefault="00D91EB3" w:rsidP="00540E01">
            <w:pPr>
              <w:snapToGrid w:val="0"/>
              <w:jc w:val="center"/>
              <w:rPr>
                <w:rFonts w:ascii="Arial" w:hAnsi="Arial" w:cs="Arial"/>
              </w:rPr>
            </w:pPr>
            <w:r w:rsidRPr="00540E01">
              <w:rPr>
                <w:rFonts w:ascii="Arial" w:hAnsi="Arial" w:cs="Arial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062939" w:rsidRPr="00540E01" w:rsidRDefault="00C87EC1" w:rsidP="00540E01">
            <w:pPr>
              <w:snapToGrid w:val="0"/>
              <w:rPr>
                <w:rFonts w:ascii="Arial" w:eastAsia="Arial-BoldItalicMT" w:hAnsi="Arial" w:cs="Arial"/>
                <w:b/>
                <w:bCs/>
                <w:color w:val="000000"/>
              </w:rPr>
            </w:pPr>
            <w:r>
              <w:rPr>
                <w:rFonts w:ascii="Arial" w:eastAsia="Arial-BoldItalicMT" w:hAnsi="Arial" w:cs="Arial"/>
                <w:b/>
                <w:bCs/>
                <w:color w:val="000000"/>
              </w:rPr>
              <w:t xml:space="preserve">ТПП </w:t>
            </w:r>
            <w:r w:rsidR="00062939" w:rsidRPr="00540E01">
              <w:rPr>
                <w:rFonts w:ascii="Arial" w:eastAsia="Arial-BoldItalicMT" w:hAnsi="Arial" w:cs="Arial"/>
                <w:b/>
                <w:bCs/>
                <w:color w:val="000000"/>
              </w:rPr>
              <w:t>АСТРАТЕК</w:t>
            </w:r>
            <w:r w:rsidRPr="00540E01">
              <w:rPr>
                <w:rFonts w:ascii="Arial" w:eastAsia="Arial-BoldItalicMT" w:hAnsi="Arial" w:cs="Arial"/>
                <w:b/>
                <w:bCs/>
                <w:color w:val="000000"/>
                <w:vertAlign w:val="superscript"/>
              </w:rPr>
              <w:t>®</w:t>
            </w:r>
            <w:r w:rsidRPr="00837D20">
              <w:rPr>
                <w:rFonts w:ascii="Arial" w:eastAsia="Arial-BoldItalicMT" w:hAnsi="Arial" w:cs="Arial"/>
                <w:b/>
                <w:bCs/>
                <w:color w:val="000000"/>
              </w:rPr>
              <w:t xml:space="preserve"> -</w:t>
            </w:r>
            <w:r w:rsidRPr="00540E01">
              <w:rPr>
                <w:rFonts w:ascii="Arial" w:eastAsia="Arial-BoldItalicMT" w:hAnsi="Arial" w:cs="Arial"/>
                <w:b/>
                <w:bCs/>
                <w:color w:val="000000"/>
              </w:rPr>
              <w:t xml:space="preserve"> </w:t>
            </w:r>
            <w:r w:rsidR="00062939" w:rsidRPr="00540E01">
              <w:rPr>
                <w:rFonts w:ascii="Arial" w:eastAsia="Arial-BoldItalicMT" w:hAnsi="Arial" w:cs="Arial"/>
                <w:b/>
                <w:bCs/>
                <w:color w:val="FF0000"/>
              </w:rPr>
              <w:t xml:space="preserve">НГ </w:t>
            </w:r>
            <w:proofErr w:type="gramStart"/>
            <w:r w:rsidR="00062939" w:rsidRPr="00540E01">
              <w:rPr>
                <w:rFonts w:ascii="Arial" w:eastAsia="Arial-BoldItalicMT" w:hAnsi="Arial" w:cs="Arial"/>
                <w:b/>
                <w:bCs/>
                <w:color w:val="FF0000"/>
              </w:rPr>
              <w:t xml:space="preserve">( </w:t>
            </w:r>
            <w:proofErr w:type="gramEnd"/>
            <w:r w:rsidR="00062939" w:rsidRPr="00540E01">
              <w:rPr>
                <w:rFonts w:ascii="Arial" w:eastAsia="Arial-BoldItalicMT" w:hAnsi="Arial" w:cs="Arial"/>
                <w:b/>
                <w:bCs/>
                <w:color w:val="FF0000"/>
              </w:rPr>
              <w:t>КМ 0)</w:t>
            </w:r>
          </w:p>
        </w:tc>
        <w:tc>
          <w:tcPr>
            <w:tcW w:w="1417" w:type="dxa"/>
            <w:shd w:val="clear" w:color="auto" w:fill="auto"/>
          </w:tcPr>
          <w:p w:rsidR="00062939" w:rsidRPr="00540E01" w:rsidRDefault="00062939" w:rsidP="00540E01">
            <w:pPr>
              <w:autoSpaceDE w:val="0"/>
              <w:snapToGrid w:val="0"/>
              <w:jc w:val="center"/>
              <w:rPr>
                <w:rFonts w:ascii="Arial" w:eastAsia="ArialMT" w:hAnsi="Arial" w:cs="Arial"/>
                <w:color w:val="000000"/>
              </w:rPr>
            </w:pPr>
            <w:r w:rsidRPr="00540E01">
              <w:rPr>
                <w:rFonts w:ascii="Arial" w:eastAsia="ArialMT" w:hAnsi="Arial" w:cs="Arial"/>
                <w:color w:val="000000"/>
              </w:rPr>
              <w:t>20</w:t>
            </w:r>
            <w:r w:rsidR="00014412" w:rsidRPr="00540E01">
              <w:rPr>
                <w:rFonts w:ascii="Arial" w:eastAsia="ArialMT" w:hAnsi="Arial" w:cs="Arial"/>
                <w:color w:val="000000"/>
              </w:rPr>
              <w:t xml:space="preserve"> </w:t>
            </w:r>
            <w:r w:rsidRPr="00540E01">
              <w:rPr>
                <w:rFonts w:ascii="Arial" w:eastAsia="ArialMT" w:hAnsi="Arial" w:cs="Arial"/>
                <w:color w:val="000000"/>
              </w:rPr>
              <w:t>л</w:t>
            </w:r>
            <w:r w:rsidR="00014412" w:rsidRPr="00540E01">
              <w:rPr>
                <w:rFonts w:ascii="Arial" w:eastAsia="ArialMT" w:hAnsi="Arial" w:cs="Arial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62939" w:rsidRPr="00540E01" w:rsidRDefault="00062939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eastAsia="ArialMT" w:hAnsi="Arial" w:cs="Arial"/>
              </w:rPr>
              <w:t>8900</w:t>
            </w:r>
          </w:p>
        </w:tc>
        <w:tc>
          <w:tcPr>
            <w:tcW w:w="1559" w:type="dxa"/>
            <w:shd w:val="clear" w:color="auto" w:fill="auto"/>
          </w:tcPr>
          <w:p w:rsidR="00062939" w:rsidRPr="00540E01" w:rsidRDefault="00062939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eastAsia="ArialMT" w:hAnsi="Arial" w:cs="Arial"/>
              </w:rPr>
              <w:t>445</w:t>
            </w:r>
          </w:p>
        </w:tc>
      </w:tr>
      <w:tr w:rsidR="00014412" w:rsidRPr="00540E01" w:rsidTr="00F820BF">
        <w:trPr>
          <w:trHeight w:val="404"/>
        </w:trPr>
        <w:tc>
          <w:tcPr>
            <w:tcW w:w="569" w:type="dxa"/>
            <w:vMerge w:val="restart"/>
            <w:shd w:val="clear" w:color="auto" w:fill="auto"/>
          </w:tcPr>
          <w:p w:rsidR="00014412" w:rsidRPr="00540E01" w:rsidRDefault="00014412" w:rsidP="00540E0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14412" w:rsidRPr="00540E01" w:rsidRDefault="00014412" w:rsidP="00540E01">
            <w:pPr>
              <w:snapToGrid w:val="0"/>
              <w:jc w:val="center"/>
              <w:rPr>
                <w:rFonts w:ascii="Arial" w:hAnsi="Arial" w:cs="Arial"/>
              </w:rPr>
            </w:pPr>
            <w:r w:rsidRPr="00540E01">
              <w:rPr>
                <w:rFonts w:ascii="Arial" w:hAnsi="Arial" w:cs="Arial"/>
              </w:rPr>
              <w:t>4</w:t>
            </w:r>
          </w:p>
        </w:tc>
        <w:tc>
          <w:tcPr>
            <w:tcW w:w="6094" w:type="dxa"/>
            <w:vMerge w:val="restart"/>
            <w:shd w:val="clear" w:color="auto" w:fill="auto"/>
          </w:tcPr>
          <w:p w:rsidR="00C87EC1" w:rsidRDefault="00C87EC1" w:rsidP="00C87EC1">
            <w:pPr>
              <w:snapToGrid w:val="0"/>
              <w:rPr>
                <w:rFonts w:ascii="Arial" w:eastAsia="Arial-BoldItalicMT" w:hAnsi="Arial" w:cs="Arial"/>
                <w:b/>
                <w:bCs/>
                <w:color w:val="000000"/>
              </w:rPr>
            </w:pPr>
          </w:p>
          <w:p w:rsidR="00014412" w:rsidRPr="00540E01" w:rsidRDefault="00C87EC1" w:rsidP="00C87EC1">
            <w:pPr>
              <w:snapToGrid w:val="0"/>
              <w:rPr>
                <w:rFonts w:ascii="Arial" w:eastAsia="Arial-BoldItalicMT" w:hAnsi="Arial" w:cs="Arial"/>
                <w:b/>
                <w:bCs/>
                <w:color w:val="000000"/>
              </w:rPr>
            </w:pPr>
            <w:r>
              <w:rPr>
                <w:rFonts w:ascii="Arial" w:eastAsia="Arial-BoldItalicMT" w:hAnsi="Arial" w:cs="Arial"/>
                <w:b/>
                <w:bCs/>
                <w:color w:val="000000"/>
              </w:rPr>
              <w:t xml:space="preserve">ТПП </w:t>
            </w:r>
            <w:r w:rsidR="00014412" w:rsidRPr="00540E01">
              <w:rPr>
                <w:rFonts w:ascii="Arial" w:eastAsia="Arial-BoldItalicMT" w:hAnsi="Arial" w:cs="Arial"/>
                <w:b/>
                <w:bCs/>
                <w:color w:val="000000"/>
              </w:rPr>
              <w:t xml:space="preserve">АСТРАТЕК </w:t>
            </w:r>
            <w:r w:rsidR="00014412" w:rsidRPr="00540E01">
              <w:rPr>
                <w:rFonts w:ascii="Arial" w:eastAsia="Arial-BoldItalicMT" w:hAnsi="Arial" w:cs="Arial"/>
                <w:b/>
                <w:bCs/>
                <w:color w:val="000000"/>
                <w:vertAlign w:val="superscript"/>
              </w:rPr>
              <w:t>®</w:t>
            </w:r>
            <w:r w:rsidR="00837D20">
              <w:rPr>
                <w:rFonts w:ascii="Arial" w:eastAsia="Arial-BoldItalicMT" w:hAnsi="Arial" w:cs="Arial"/>
                <w:b/>
                <w:bCs/>
                <w:color w:val="000000"/>
                <w:vertAlign w:val="superscript"/>
              </w:rPr>
              <w:t xml:space="preserve"> </w:t>
            </w:r>
            <w:r w:rsidRPr="00837D20">
              <w:rPr>
                <w:rFonts w:ascii="Arial" w:eastAsia="Arial-BoldItalicMT" w:hAnsi="Arial" w:cs="Arial"/>
                <w:b/>
                <w:bCs/>
                <w:color w:val="000000"/>
              </w:rPr>
              <w:t>-</w:t>
            </w:r>
            <w:r w:rsidR="00837D20">
              <w:rPr>
                <w:rFonts w:ascii="Arial" w:eastAsia="Arial-BoldItalicMT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-BoldItalicMT" w:hAnsi="Arial" w:cs="Arial"/>
                <w:b/>
                <w:bCs/>
                <w:color w:val="FF0000"/>
              </w:rPr>
              <w:t>М</w:t>
            </w:r>
            <w:r w:rsidR="00014412" w:rsidRPr="00540E01">
              <w:rPr>
                <w:rFonts w:ascii="Arial" w:eastAsia="Arial-BoldItalicMT" w:hAnsi="Arial" w:cs="Arial"/>
                <w:b/>
                <w:bCs/>
                <w:color w:val="FF0000"/>
              </w:rPr>
              <w:t>еталл</w:t>
            </w:r>
          </w:p>
        </w:tc>
        <w:tc>
          <w:tcPr>
            <w:tcW w:w="1417" w:type="dxa"/>
            <w:shd w:val="clear" w:color="auto" w:fill="auto"/>
          </w:tcPr>
          <w:p w:rsidR="00014412" w:rsidRPr="00540E01" w:rsidRDefault="00014412" w:rsidP="00540E01">
            <w:pPr>
              <w:autoSpaceDE w:val="0"/>
              <w:snapToGrid w:val="0"/>
              <w:jc w:val="center"/>
              <w:rPr>
                <w:rFonts w:ascii="Arial" w:eastAsia="ArialMT" w:hAnsi="Arial" w:cs="Arial"/>
                <w:color w:val="000000"/>
              </w:rPr>
            </w:pPr>
            <w:r w:rsidRPr="00540E01">
              <w:rPr>
                <w:rFonts w:ascii="Arial" w:eastAsia="ArialMT" w:hAnsi="Arial" w:cs="Arial"/>
                <w:color w:val="000000"/>
              </w:rPr>
              <w:t>3 л.</w:t>
            </w:r>
          </w:p>
        </w:tc>
        <w:tc>
          <w:tcPr>
            <w:tcW w:w="1559" w:type="dxa"/>
            <w:shd w:val="clear" w:color="auto" w:fill="auto"/>
          </w:tcPr>
          <w:p w:rsidR="00014412" w:rsidRPr="00540E01" w:rsidRDefault="00014412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eastAsia="ArialMT" w:hAnsi="Arial" w:cs="Arial"/>
              </w:rPr>
              <w:t>1450</w:t>
            </w:r>
          </w:p>
        </w:tc>
        <w:tc>
          <w:tcPr>
            <w:tcW w:w="1559" w:type="dxa"/>
            <w:shd w:val="clear" w:color="auto" w:fill="auto"/>
          </w:tcPr>
          <w:p w:rsidR="00014412" w:rsidRPr="00540E01" w:rsidRDefault="00014412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eastAsia="ArialMT" w:hAnsi="Arial" w:cs="Arial"/>
              </w:rPr>
              <w:t>483</w:t>
            </w:r>
          </w:p>
        </w:tc>
      </w:tr>
      <w:tr w:rsidR="00014412" w:rsidRPr="00540E01" w:rsidTr="00540E01">
        <w:trPr>
          <w:trHeight w:val="379"/>
        </w:trPr>
        <w:tc>
          <w:tcPr>
            <w:tcW w:w="569" w:type="dxa"/>
            <w:vMerge/>
            <w:shd w:val="clear" w:color="auto" w:fill="auto"/>
          </w:tcPr>
          <w:p w:rsidR="00014412" w:rsidRPr="00540E01" w:rsidRDefault="00014412" w:rsidP="00540E01">
            <w:pPr>
              <w:snapToGrid w:val="0"/>
              <w:rPr>
                <w:rFonts w:ascii="Arial" w:eastAsia="Arial-BoldItalicMT" w:hAnsi="Arial" w:cs="Arial"/>
                <w:b/>
                <w:bCs/>
                <w:color w:val="000000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014412" w:rsidRPr="00540E01" w:rsidRDefault="00014412" w:rsidP="00540E01">
            <w:pPr>
              <w:snapToGrid w:val="0"/>
              <w:rPr>
                <w:rFonts w:ascii="Arial" w:eastAsia="ArialMT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014412" w:rsidRPr="00540E01" w:rsidRDefault="00014412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hAnsi="Arial" w:cs="Arial"/>
              </w:rPr>
              <w:t>10 л.</w:t>
            </w:r>
          </w:p>
        </w:tc>
        <w:tc>
          <w:tcPr>
            <w:tcW w:w="1559" w:type="dxa"/>
            <w:shd w:val="clear" w:color="auto" w:fill="auto"/>
          </w:tcPr>
          <w:p w:rsidR="00014412" w:rsidRPr="00540E01" w:rsidRDefault="00014412" w:rsidP="00540E01">
            <w:pPr>
              <w:autoSpaceDE w:val="0"/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eastAsia="ArialMT" w:hAnsi="Arial" w:cs="Arial"/>
              </w:rPr>
              <w:t>4650</w:t>
            </w:r>
          </w:p>
        </w:tc>
        <w:tc>
          <w:tcPr>
            <w:tcW w:w="1559" w:type="dxa"/>
            <w:shd w:val="clear" w:color="auto" w:fill="auto"/>
          </w:tcPr>
          <w:p w:rsidR="00014412" w:rsidRPr="00540E01" w:rsidRDefault="00014412" w:rsidP="00540E0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540E01">
              <w:rPr>
                <w:rFonts w:ascii="Arial" w:eastAsia="ArialMT" w:hAnsi="Arial" w:cs="Arial"/>
              </w:rPr>
              <w:t>465</w:t>
            </w:r>
          </w:p>
        </w:tc>
      </w:tr>
      <w:tr w:rsidR="00014412" w:rsidRPr="00540E01" w:rsidTr="00F820BF">
        <w:trPr>
          <w:trHeight w:val="441"/>
        </w:trPr>
        <w:tc>
          <w:tcPr>
            <w:tcW w:w="569" w:type="dxa"/>
            <w:vMerge/>
            <w:shd w:val="clear" w:color="auto" w:fill="auto"/>
          </w:tcPr>
          <w:p w:rsidR="00014412" w:rsidRPr="00540E01" w:rsidRDefault="00014412" w:rsidP="00540E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014412" w:rsidRPr="00540E01" w:rsidRDefault="00014412" w:rsidP="00540E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14412" w:rsidRPr="00540E01" w:rsidRDefault="00014412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hAnsi="Arial" w:cs="Arial"/>
              </w:rPr>
              <w:t>20 л.</w:t>
            </w:r>
          </w:p>
        </w:tc>
        <w:tc>
          <w:tcPr>
            <w:tcW w:w="1559" w:type="dxa"/>
            <w:shd w:val="clear" w:color="auto" w:fill="auto"/>
          </w:tcPr>
          <w:p w:rsidR="00014412" w:rsidRPr="00540E01" w:rsidRDefault="00014412" w:rsidP="00540E01">
            <w:pPr>
              <w:autoSpaceDE w:val="0"/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eastAsia="ArialMT" w:hAnsi="Arial" w:cs="Arial"/>
              </w:rPr>
              <w:t>9000</w:t>
            </w:r>
          </w:p>
        </w:tc>
        <w:tc>
          <w:tcPr>
            <w:tcW w:w="1559" w:type="dxa"/>
            <w:shd w:val="clear" w:color="auto" w:fill="auto"/>
          </w:tcPr>
          <w:p w:rsidR="00014412" w:rsidRPr="00540E01" w:rsidRDefault="00014412" w:rsidP="00540E0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540E01">
              <w:rPr>
                <w:rFonts w:ascii="Arial" w:eastAsia="ArialMT" w:hAnsi="Arial" w:cs="Arial"/>
              </w:rPr>
              <w:t>450</w:t>
            </w:r>
          </w:p>
        </w:tc>
      </w:tr>
      <w:tr w:rsidR="00AB2226" w:rsidRPr="00540E01" w:rsidTr="00540E01">
        <w:trPr>
          <w:trHeight w:val="406"/>
        </w:trPr>
        <w:tc>
          <w:tcPr>
            <w:tcW w:w="569" w:type="dxa"/>
            <w:vMerge w:val="restart"/>
            <w:shd w:val="clear" w:color="auto" w:fill="auto"/>
          </w:tcPr>
          <w:p w:rsidR="00AB2226" w:rsidRPr="00540E01" w:rsidRDefault="00AB2226" w:rsidP="00540E0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B2226" w:rsidRPr="00540E01" w:rsidRDefault="00AB2226" w:rsidP="00540E01">
            <w:pPr>
              <w:snapToGrid w:val="0"/>
              <w:jc w:val="center"/>
              <w:rPr>
                <w:rFonts w:ascii="Arial" w:eastAsia="Arial-BoldItalicMT" w:hAnsi="Arial" w:cs="Arial"/>
                <w:b/>
                <w:bCs/>
                <w:color w:val="000000"/>
              </w:rPr>
            </w:pPr>
            <w:r w:rsidRPr="00540E01">
              <w:rPr>
                <w:rFonts w:ascii="Arial" w:hAnsi="Arial" w:cs="Arial"/>
              </w:rPr>
              <w:t>5</w:t>
            </w:r>
          </w:p>
        </w:tc>
        <w:tc>
          <w:tcPr>
            <w:tcW w:w="6094" w:type="dxa"/>
            <w:vMerge w:val="restart"/>
            <w:shd w:val="clear" w:color="auto" w:fill="auto"/>
          </w:tcPr>
          <w:p w:rsidR="00C87EC1" w:rsidRDefault="00C87EC1" w:rsidP="00C87EC1">
            <w:pPr>
              <w:snapToGrid w:val="0"/>
              <w:rPr>
                <w:rFonts w:ascii="Arial" w:eastAsia="Arial-BoldItalicMT" w:hAnsi="Arial" w:cs="Arial"/>
                <w:b/>
                <w:bCs/>
                <w:color w:val="000000"/>
              </w:rPr>
            </w:pPr>
          </w:p>
          <w:p w:rsidR="00AB2226" w:rsidRPr="00540E01" w:rsidRDefault="00C87EC1" w:rsidP="00C87EC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eastAsia="Arial-BoldItalicMT" w:hAnsi="Arial" w:cs="Arial"/>
                <w:b/>
                <w:bCs/>
                <w:color w:val="000000"/>
              </w:rPr>
              <w:t xml:space="preserve">ТПП </w:t>
            </w:r>
            <w:r w:rsidR="00AB2226" w:rsidRPr="00540E01">
              <w:rPr>
                <w:rFonts w:ascii="Arial" w:eastAsia="Arial-BoldItalicMT" w:hAnsi="Arial" w:cs="Arial"/>
                <w:b/>
                <w:bCs/>
                <w:color w:val="000000"/>
              </w:rPr>
              <w:t xml:space="preserve">АСТРАТЕК </w:t>
            </w:r>
            <w:r w:rsidR="00AB2226" w:rsidRPr="00540E01">
              <w:rPr>
                <w:rFonts w:ascii="Arial" w:eastAsia="Arial-BoldItalicMT" w:hAnsi="Arial" w:cs="Arial"/>
                <w:b/>
                <w:bCs/>
                <w:color w:val="000000"/>
                <w:vertAlign w:val="superscript"/>
              </w:rPr>
              <w:t>®</w:t>
            </w:r>
            <w:r w:rsidR="00837D20">
              <w:rPr>
                <w:rFonts w:ascii="Arial" w:eastAsia="Arial-BoldItalicMT" w:hAnsi="Arial" w:cs="Arial"/>
                <w:b/>
                <w:bCs/>
                <w:color w:val="000000"/>
                <w:vertAlign w:val="superscript"/>
              </w:rPr>
              <w:t xml:space="preserve"> </w:t>
            </w:r>
            <w:r w:rsidRPr="00837D20">
              <w:rPr>
                <w:rFonts w:ascii="Arial" w:eastAsia="Arial-BoldItalicMT" w:hAnsi="Arial" w:cs="Arial"/>
                <w:b/>
                <w:bCs/>
                <w:color w:val="000000"/>
              </w:rPr>
              <w:t>-</w:t>
            </w:r>
            <w:r w:rsidR="00837D20">
              <w:rPr>
                <w:rFonts w:ascii="Arial" w:eastAsia="Arial-BoldItalicMT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-BoldItalicMT" w:hAnsi="Arial" w:cs="Arial"/>
                <w:b/>
                <w:bCs/>
                <w:color w:val="FF0000"/>
              </w:rPr>
              <w:t>Ф</w:t>
            </w:r>
            <w:r w:rsidR="00AB2226" w:rsidRPr="00540E01">
              <w:rPr>
                <w:rFonts w:ascii="Arial" w:eastAsia="Arial-BoldItalicMT" w:hAnsi="Arial" w:cs="Arial"/>
                <w:b/>
                <w:bCs/>
                <w:color w:val="FF0000"/>
              </w:rPr>
              <w:t>асад</w:t>
            </w:r>
          </w:p>
        </w:tc>
        <w:tc>
          <w:tcPr>
            <w:tcW w:w="1417" w:type="dxa"/>
            <w:shd w:val="clear" w:color="auto" w:fill="auto"/>
          </w:tcPr>
          <w:p w:rsidR="00AB2226" w:rsidRPr="00540E01" w:rsidRDefault="00AB2226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hAnsi="Arial" w:cs="Arial"/>
              </w:rPr>
              <w:t>3</w:t>
            </w:r>
            <w:r w:rsidR="00014412" w:rsidRPr="00540E01">
              <w:rPr>
                <w:rFonts w:ascii="Arial" w:hAnsi="Arial" w:cs="Arial"/>
              </w:rPr>
              <w:t xml:space="preserve"> </w:t>
            </w:r>
            <w:r w:rsidRPr="00540E01">
              <w:rPr>
                <w:rFonts w:ascii="Arial" w:hAnsi="Arial" w:cs="Arial"/>
              </w:rPr>
              <w:t>л</w:t>
            </w:r>
            <w:r w:rsidR="00014412" w:rsidRPr="00540E0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B2226" w:rsidRPr="00540E01" w:rsidRDefault="00AB2226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eastAsia="ArialMT" w:hAnsi="Arial" w:cs="Arial"/>
              </w:rPr>
              <w:t>1400</w:t>
            </w:r>
          </w:p>
        </w:tc>
        <w:tc>
          <w:tcPr>
            <w:tcW w:w="1559" w:type="dxa"/>
            <w:shd w:val="clear" w:color="auto" w:fill="auto"/>
          </w:tcPr>
          <w:p w:rsidR="00AB2226" w:rsidRPr="00540E01" w:rsidRDefault="00AB2226" w:rsidP="00540E01">
            <w:pPr>
              <w:snapToGrid w:val="0"/>
              <w:jc w:val="center"/>
              <w:rPr>
                <w:rFonts w:ascii="Arial" w:hAnsi="Arial" w:cs="Arial"/>
              </w:rPr>
            </w:pPr>
            <w:r w:rsidRPr="00540E01">
              <w:rPr>
                <w:rFonts w:ascii="Arial" w:eastAsia="ArialMT" w:hAnsi="Arial" w:cs="Arial"/>
              </w:rPr>
              <w:t>467</w:t>
            </w:r>
          </w:p>
        </w:tc>
      </w:tr>
      <w:tr w:rsidR="00AB2226" w:rsidRPr="00540E01" w:rsidTr="00F820BF">
        <w:trPr>
          <w:trHeight w:val="425"/>
        </w:trPr>
        <w:tc>
          <w:tcPr>
            <w:tcW w:w="569" w:type="dxa"/>
            <w:vMerge/>
            <w:shd w:val="clear" w:color="auto" w:fill="auto"/>
          </w:tcPr>
          <w:p w:rsidR="00AB2226" w:rsidRPr="00540E01" w:rsidRDefault="00AB2226" w:rsidP="00540E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AB2226" w:rsidRPr="00540E01" w:rsidRDefault="00AB2226" w:rsidP="00540E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AB2226" w:rsidRPr="00540E01" w:rsidRDefault="00AB2226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hAnsi="Arial" w:cs="Arial"/>
              </w:rPr>
              <w:t>10</w:t>
            </w:r>
            <w:r w:rsidR="00014412" w:rsidRPr="00540E01">
              <w:rPr>
                <w:rFonts w:ascii="Arial" w:hAnsi="Arial" w:cs="Arial"/>
              </w:rPr>
              <w:t xml:space="preserve"> </w:t>
            </w:r>
            <w:r w:rsidRPr="00540E01">
              <w:rPr>
                <w:rFonts w:ascii="Arial" w:hAnsi="Arial" w:cs="Arial"/>
              </w:rPr>
              <w:t>л</w:t>
            </w:r>
            <w:r w:rsidR="00014412" w:rsidRPr="00540E0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B2226" w:rsidRPr="00540E01" w:rsidRDefault="00AB2226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eastAsia="ArialMT" w:hAnsi="Arial" w:cs="Arial"/>
              </w:rPr>
              <w:t>4500</w:t>
            </w:r>
          </w:p>
        </w:tc>
        <w:tc>
          <w:tcPr>
            <w:tcW w:w="1559" w:type="dxa"/>
            <w:shd w:val="clear" w:color="auto" w:fill="auto"/>
          </w:tcPr>
          <w:p w:rsidR="00AB2226" w:rsidRPr="00540E01" w:rsidRDefault="00AB2226" w:rsidP="00540E01">
            <w:pPr>
              <w:snapToGrid w:val="0"/>
              <w:jc w:val="center"/>
              <w:rPr>
                <w:rFonts w:ascii="Arial" w:hAnsi="Arial" w:cs="Arial"/>
              </w:rPr>
            </w:pPr>
            <w:r w:rsidRPr="00540E01">
              <w:rPr>
                <w:rFonts w:ascii="Arial" w:eastAsia="ArialMT" w:hAnsi="Arial" w:cs="Arial"/>
              </w:rPr>
              <w:t>450</w:t>
            </w:r>
          </w:p>
        </w:tc>
      </w:tr>
      <w:tr w:rsidR="00AB2226" w:rsidRPr="00540E01" w:rsidTr="00F820BF">
        <w:trPr>
          <w:trHeight w:val="417"/>
        </w:trPr>
        <w:tc>
          <w:tcPr>
            <w:tcW w:w="569" w:type="dxa"/>
            <w:vMerge/>
            <w:shd w:val="clear" w:color="auto" w:fill="auto"/>
          </w:tcPr>
          <w:p w:rsidR="00AB2226" w:rsidRPr="00540E01" w:rsidRDefault="00AB2226" w:rsidP="00540E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AB2226" w:rsidRPr="00540E01" w:rsidRDefault="00AB2226" w:rsidP="00540E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AB2226" w:rsidRPr="00540E01" w:rsidRDefault="00AB2226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hAnsi="Arial" w:cs="Arial"/>
              </w:rPr>
              <w:t>20</w:t>
            </w:r>
            <w:r w:rsidR="00014412" w:rsidRPr="00540E01">
              <w:rPr>
                <w:rFonts w:ascii="Arial" w:hAnsi="Arial" w:cs="Arial"/>
              </w:rPr>
              <w:t xml:space="preserve"> </w:t>
            </w:r>
            <w:r w:rsidRPr="00540E01">
              <w:rPr>
                <w:rFonts w:ascii="Arial" w:hAnsi="Arial" w:cs="Arial"/>
              </w:rPr>
              <w:t>л</w:t>
            </w:r>
            <w:r w:rsidR="00014412" w:rsidRPr="00540E0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B2226" w:rsidRPr="00540E01" w:rsidRDefault="00AB2226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eastAsia="ArialMT" w:hAnsi="Arial" w:cs="Arial"/>
              </w:rPr>
              <w:t>8700</w:t>
            </w:r>
          </w:p>
        </w:tc>
        <w:tc>
          <w:tcPr>
            <w:tcW w:w="1559" w:type="dxa"/>
            <w:shd w:val="clear" w:color="auto" w:fill="auto"/>
          </w:tcPr>
          <w:p w:rsidR="00AB2226" w:rsidRPr="00540E01" w:rsidRDefault="00AB2226" w:rsidP="00540E01">
            <w:pPr>
              <w:snapToGrid w:val="0"/>
              <w:jc w:val="center"/>
              <w:rPr>
                <w:rFonts w:ascii="Arial" w:hAnsi="Arial" w:cs="Arial"/>
              </w:rPr>
            </w:pPr>
            <w:r w:rsidRPr="00540E01">
              <w:rPr>
                <w:rFonts w:ascii="Arial" w:eastAsia="ArialMT" w:hAnsi="Arial" w:cs="Arial"/>
              </w:rPr>
              <w:t>435</w:t>
            </w:r>
          </w:p>
        </w:tc>
      </w:tr>
      <w:tr w:rsidR="00B3120B" w:rsidRPr="00540E01" w:rsidTr="00540E01">
        <w:trPr>
          <w:trHeight w:val="397"/>
        </w:trPr>
        <w:tc>
          <w:tcPr>
            <w:tcW w:w="569" w:type="dxa"/>
            <w:shd w:val="clear" w:color="auto" w:fill="auto"/>
          </w:tcPr>
          <w:p w:rsidR="00B3120B" w:rsidRPr="00540E01" w:rsidRDefault="00AB2226" w:rsidP="00540E01">
            <w:pPr>
              <w:snapToGrid w:val="0"/>
              <w:jc w:val="center"/>
              <w:rPr>
                <w:rFonts w:ascii="Arial" w:eastAsia="Arial-BoldMT" w:hAnsi="Arial" w:cs="Arial"/>
                <w:bCs/>
              </w:rPr>
            </w:pPr>
            <w:r w:rsidRPr="00540E01">
              <w:rPr>
                <w:rFonts w:ascii="Arial" w:eastAsia="Arial-BoldMT" w:hAnsi="Arial" w:cs="Arial"/>
                <w:bCs/>
              </w:rPr>
              <w:t>6</w:t>
            </w:r>
          </w:p>
        </w:tc>
        <w:tc>
          <w:tcPr>
            <w:tcW w:w="6094" w:type="dxa"/>
            <w:shd w:val="clear" w:color="auto" w:fill="auto"/>
          </w:tcPr>
          <w:p w:rsidR="00B3120B" w:rsidRPr="00540E01" w:rsidRDefault="00C87EC1" w:rsidP="00C87EC1">
            <w:pPr>
              <w:autoSpaceDE w:val="0"/>
              <w:snapToGrid w:val="0"/>
              <w:rPr>
                <w:rFonts w:ascii="Arial" w:eastAsia="Arial-BoldMT" w:hAnsi="Arial" w:cs="Arial"/>
                <w:bCs/>
                <w:color w:val="FF0000"/>
              </w:rPr>
            </w:pPr>
            <w:r>
              <w:rPr>
                <w:rFonts w:ascii="Arial" w:eastAsia="Arial-BoldItalicMT" w:hAnsi="Arial" w:cs="Arial"/>
                <w:b/>
                <w:bCs/>
                <w:color w:val="000000"/>
              </w:rPr>
              <w:t xml:space="preserve">ТПП </w:t>
            </w:r>
            <w:r w:rsidR="00B3120B" w:rsidRPr="00540E01">
              <w:rPr>
                <w:rFonts w:ascii="Arial" w:eastAsia="Arial-BoldItalicMT" w:hAnsi="Arial" w:cs="Arial"/>
                <w:b/>
                <w:bCs/>
                <w:color w:val="000000"/>
              </w:rPr>
              <w:t>АСТРАТЕК</w:t>
            </w:r>
            <w:r w:rsidRPr="00540E01">
              <w:rPr>
                <w:rFonts w:ascii="Arial" w:eastAsia="Arial-BoldItalicMT" w:hAnsi="Arial" w:cs="Arial"/>
                <w:b/>
                <w:bCs/>
                <w:color w:val="000000"/>
                <w:vertAlign w:val="superscript"/>
              </w:rPr>
              <w:t>®</w:t>
            </w:r>
            <w:r w:rsidR="00837D20">
              <w:rPr>
                <w:rFonts w:ascii="Arial" w:eastAsia="Arial-BoldItalicMT" w:hAnsi="Arial" w:cs="Arial"/>
                <w:b/>
                <w:bCs/>
                <w:color w:val="000000"/>
                <w:vertAlign w:val="superscript"/>
              </w:rPr>
              <w:t xml:space="preserve"> </w:t>
            </w:r>
            <w:r w:rsidRPr="00837D20">
              <w:rPr>
                <w:rFonts w:ascii="Arial" w:eastAsia="Arial-BoldItalicMT" w:hAnsi="Arial" w:cs="Arial"/>
                <w:b/>
                <w:bCs/>
                <w:color w:val="000000"/>
              </w:rPr>
              <w:t>-</w:t>
            </w:r>
            <w:r w:rsidR="00837D20">
              <w:rPr>
                <w:rFonts w:ascii="Arial" w:eastAsia="Arial-BoldItalicMT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-BoldItalicMT" w:hAnsi="Arial" w:cs="Arial"/>
                <w:b/>
                <w:bCs/>
                <w:color w:val="FF0000"/>
              </w:rPr>
              <w:t>Декор</w:t>
            </w:r>
            <w:r w:rsidR="00837D20">
              <w:rPr>
                <w:rFonts w:ascii="Arial" w:eastAsia="Arial-BoldItalicMT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eastAsia="Arial-BoldItalicMT" w:hAnsi="Arial" w:cs="Arial"/>
                <w:b/>
                <w:bCs/>
                <w:color w:val="FF0000"/>
              </w:rPr>
              <w:t>-</w:t>
            </w:r>
            <w:r w:rsidR="00837D20">
              <w:rPr>
                <w:rFonts w:ascii="Arial" w:eastAsia="Arial-BoldItalicMT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eastAsia="Arial-BoldItalicMT" w:hAnsi="Arial" w:cs="Arial"/>
                <w:b/>
                <w:bCs/>
                <w:color w:val="FF0000"/>
              </w:rPr>
              <w:t>А</w:t>
            </w:r>
            <w:r w:rsidR="00B3120B" w:rsidRPr="00540E01">
              <w:rPr>
                <w:rFonts w:ascii="Arial" w:eastAsia="Arial-BoldItalicMT" w:hAnsi="Arial" w:cs="Arial"/>
                <w:b/>
                <w:bCs/>
                <w:color w:val="FF0000"/>
              </w:rPr>
              <w:t>кустик</w:t>
            </w:r>
          </w:p>
        </w:tc>
        <w:tc>
          <w:tcPr>
            <w:tcW w:w="1417" w:type="dxa"/>
            <w:shd w:val="clear" w:color="auto" w:fill="auto"/>
          </w:tcPr>
          <w:p w:rsidR="00B3120B" w:rsidRPr="00540E01" w:rsidRDefault="00B3120B" w:rsidP="00540E01">
            <w:pPr>
              <w:snapToGrid w:val="0"/>
              <w:jc w:val="center"/>
              <w:rPr>
                <w:rFonts w:ascii="Arial" w:hAnsi="Arial" w:cs="Arial"/>
              </w:rPr>
            </w:pPr>
            <w:r w:rsidRPr="00540E01">
              <w:rPr>
                <w:rFonts w:ascii="Arial" w:hAnsi="Arial" w:cs="Arial"/>
              </w:rPr>
              <w:t>20</w:t>
            </w:r>
            <w:r w:rsidR="00014412" w:rsidRPr="00540E01">
              <w:rPr>
                <w:rFonts w:ascii="Arial" w:hAnsi="Arial" w:cs="Arial"/>
              </w:rPr>
              <w:t xml:space="preserve"> </w:t>
            </w:r>
            <w:r w:rsidRPr="00540E01">
              <w:rPr>
                <w:rFonts w:ascii="Arial" w:hAnsi="Arial" w:cs="Arial"/>
              </w:rPr>
              <w:t>л</w:t>
            </w:r>
            <w:r w:rsidR="00014412" w:rsidRPr="00540E01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3120B" w:rsidRPr="00540E01" w:rsidRDefault="00B3120B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 w:rsidRPr="00540E01">
              <w:rPr>
                <w:rFonts w:ascii="Arial" w:eastAsia="ArialMT" w:hAnsi="Arial" w:cs="Arial"/>
              </w:rPr>
              <w:t>8700</w:t>
            </w:r>
          </w:p>
        </w:tc>
        <w:tc>
          <w:tcPr>
            <w:tcW w:w="1559" w:type="dxa"/>
            <w:shd w:val="clear" w:color="auto" w:fill="auto"/>
          </w:tcPr>
          <w:p w:rsidR="00B3120B" w:rsidRPr="00540E01" w:rsidRDefault="00B3120B" w:rsidP="00540E01">
            <w:pPr>
              <w:snapToGrid w:val="0"/>
              <w:jc w:val="center"/>
              <w:rPr>
                <w:rFonts w:ascii="Arial" w:hAnsi="Arial" w:cs="Arial"/>
              </w:rPr>
            </w:pPr>
            <w:r w:rsidRPr="00540E01">
              <w:rPr>
                <w:rFonts w:ascii="Arial" w:eastAsia="ArialMT" w:hAnsi="Arial" w:cs="Arial"/>
              </w:rPr>
              <w:t>435</w:t>
            </w:r>
          </w:p>
        </w:tc>
      </w:tr>
      <w:tr w:rsidR="00193588" w:rsidRPr="00540E01" w:rsidTr="00540E01">
        <w:trPr>
          <w:trHeight w:val="397"/>
        </w:trPr>
        <w:tc>
          <w:tcPr>
            <w:tcW w:w="569" w:type="dxa"/>
            <w:shd w:val="clear" w:color="auto" w:fill="auto"/>
          </w:tcPr>
          <w:p w:rsidR="00193588" w:rsidRPr="00540E01" w:rsidRDefault="00193588" w:rsidP="00540E01">
            <w:pPr>
              <w:snapToGrid w:val="0"/>
              <w:jc w:val="center"/>
              <w:rPr>
                <w:rFonts w:ascii="Arial" w:eastAsia="Arial-BoldMT" w:hAnsi="Arial" w:cs="Arial"/>
                <w:bCs/>
              </w:rPr>
            </w:pPr>
            <w:r>
              <w:rPr>
                <w:rFonts w:ascii="Arial" w:eastAsia="Arial-BoldMT" w:hAnsi="Arial" w:cs="Arial"/>
                <w:bCs/>
              </w:rPr>
              <w:t>7</w:t>
            </w:r>
          </w:p>
        </w:tc>
        <w:tc>
          <w:tcPr>
            <w:tcW w:w="6094" w:type="dxa"/>
            <w:shd w:val="clear" w:color="auto" w:fill="auto"/>
          </w:tcPr>
          <w:p w:rsidR="00193588" w:rsidRPr="00193588" w:rsidRDefault="00193588" w:rsidP="00C87EC1">
            <w:pPr>
              <w:autoSpaceDE w:val="0"/>
              <w:snapToGrid w:val="0"/>
              <w:rPr>
                <w:rFonts w:ascii="Arial" w:eastAsia="Arial-BoldItalicMT" w:hAnsi="Arial" w:cs="Arial"/>
                <w:b/>
                <w:bCs/>
                <w:color w:val="000000"/>
              </w:rPr>
            </w:pPr>
            <w:r w:rsidRPr="00193588">
              <w:rPr>
                <w:rFonts w:ascii="Arial" w:hAnsi="Arial" w:cs="Arial"/>
                <w:b/>
                <w:color w:val="333333"/>
                <w:shd w:val="clear" w:color="auto" w:fill="FFFFFF"/>
              </w:rPr>
              <w:t>Звукопоглощающее покрытие</w:t>
            </w:r>
            <w:r w:rsidRPr="00193588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bookmarkStart w:id="0" w:name="__DdeLink__160_2487726397"/>
            <w:bookmarkStart w:id="1" w:name="__DdeLink__159_2388347657"/>
            <w:r w:rsidRPr="00193588">
              <w:rPr>
                <w:rFonts w:ascii="Arial" w:hAnsi="Arial" w:cs="Arial"/>
                <w:b/>
                <w:bCs/>
                <w:color w:val="FF0000"/>
                <w:shd w:val="clear" w:color="auto" w:fill="FFFFFF"/>
                <w:lang w:val="en-US"/>
              </w:rPr>
              <w:t>GROSS</w:t>
            </w:r>
            <w:r w:rsidR="00837D20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 </w:t>
            </w:r>
            <w:r w:rsidRPr="00193588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-</w:t>
            </w:r>
            <w:r w:rsidR="00837D20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 </w:t>
            </w:r>
            <w:r w:rsidRPr="00193588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Акустик</w:t>
            </w:r>
            <w:bookmarkEnd w:id="0"/>
            <w:bookmarkEnd w:id="1"/>
          </w:p>
        </w:tc>
        <w:tc>
          <w:tcPr>
            <w:tcW w:w="1417" w:type="dxa"/>
            <w:shd w:val="clear" w:color="auto" w:fill="auto"/>
          </w:tcPr>
          <w:p w:rsidR="00193588" w:rsidRPr="00540E01" w:rsidRDefault="00193588" w:rsidP="00540E0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кг.</w:t>
            </w:r>
          </w:p>
        </w:tc>
        <w:tc>
          <w:tcPr>
            <w:tcW w:w="1559" w:type="dxa"/>
            <w:shd w:val="clear" w:color="auto" w:fill="auto"/>
          </w:tcPr>
          <w:p w:rsidR="00193588" w:rsidRPr="00540E01" w:rsidRDefault="00193588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5840</w:t>
            </w:r>
          </w:p>
        </w:tc>
        <w:tc>
          <w:tcPr>
            <w:tcW w:w="1559" w:type="dxa"/>
            <w:shd w:val="clear" w:color="auto" w:fill="auto"/>
          </w:tcPr>
          <w:p w:rsidR="00193588" w:rsidRPr="00540E01" w:rsidRDefault="00193588" w:rsidP="00540E01">
            <w:pPr>
              <w:snapToGrid w:val="0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365</w:t>
            </w:r>
          </w:p>
        </w:tc>
      </w:tr>
    </w:tbl>
    <w:p w:rsidR="00AE4288" w:rsidRDefault="00AE4288" w:rsidP="002F30E9">
      <w:pPr>
        <w:rPr>
          <w:sz w:val="20"/>
        </w:rPr>
      </w:pPr>
    </w:p>
    <w:p w:rsidR="00AE4288" w:rsidRDefault="00AE4288" w:rsidP="002F30E9">
      <w:r w:rsidRPr="00AE4288">
        <w:t>*Данные носят информационный характер и не являются публичной офертой.</w:t>
      </w:r>
    </w:p>
    <w:p w:rsidR="00167CCB" w:rsidRPr="00AE4288" w:rsidRDefault="00167CCB" w:rsidP="002F30E9">
      <w:r>
        <w:t xml:space="preserve">Гарантийный срок хранения </w:t>
      </w:r>
      <w:proofErr w:type="spellStart"/>
      <w:r>
        <w:t>Астратек-Металл</w:t>
      </w:r>
      <w:proofErr w:type="spellEnd"/>
      <w:r w:rsidR="00193588">
        <w:t>,</w:t>
      </w:r>
      <w:r>
        <w:t xml:space="preserve"> </w:t>
      </w:r>
      <w:proofErr w:type="spellStart"/>
      <w:r>
        <w:t>Астратек-ВС</w:t>
      </w:r>
      <w:proofErr w:type="spellEnd"/>
      <w:r w:rsidR="00193588">
        <w:t xml:space="preserve">, </w:t>
      </w:r>
      <w:r w:rsidR="00193588">
        <w:rPr>
          <w:lang w:val="en-US"/>
        </w:rPr>
        <w:t>Gross</w:t>
      </w:r>
      <w:r w:rsidR="00193588" w:rsidRPr="00193588">
        <w:t>-</w:t>
      </w:r>
      <w:r w:rsidR="00193588">
        <w:t>Акустик</w:t>
      </w:r>
      <w:r>
        <w:t xml:space="preserve"> – 12 месяцев; всех других модификаций – 24 месяца.</w:t>
      </w:r>
    </w:p>
    <w:p w:rsidR="00730E89" w:rsidRDefault="007222E5" w:rsidP="002F30E9">
      <w:pPr>
        <w:rPr>
          <w:rFonts w:eastAsia="TimesNewRomanPSMT"/>
        </w:rPr>
      </w:pPr>
      <w:r w:rsidRPr="00AE4288">
        <w:t>Продукция</w:t>
      </w:r>
      <w:r w:rsidR="00730E89">
        <w:t xml:space="preserve"> Универсал, Металл, Фасад</w:t>
      </w:r>
      <w:r w:rsidRPr="00AE4288">
        <w:t xml:space="preserve"> отпускается в</w:t>
      </w:r>
      <w:r w:rsidR="001220AE">
        <w:t xml:space="preserve"> пластиковых ведрах емкостью </w:t>
      </w:r>
      <w:r w:rsidRPr="00AE4288">
        <w:t>3, 10, 20 литров.</w:t>
      </w:r>
      <w:r w:rsidRPr="00AE4288">
        <w:rPr>
          <w:rFonts w:eastAsia="TimesNewRomanPSMT"/>
        </w:rPr>
        <w:t xml:space="preserve"> </w:t>
      </w:r>
    </w:p>
    <w:p w:rsidR="00730E89" w:rsidRDefault="008B3E94" w:rsidP="002F30E9">
      <w:pPr>
        <w:rPr>
          <w:rFonts w:eastAsia="TimesNewRomanPSMT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524510</wp:posOffset>
            </wp:positionV>
            <wp:extent cx="880110" cy="818515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5779135</wp:posOffset>
            </wp:positionH>
            <wp:positionV relativeFrom="paragraph">
              <wp:posOffset>524510</wp:posOffset>
            </wp:positionV>
            <wp:extent cx="828675" cy="814705"/>
            <wp:effectExtent l="19050" t="0" r="952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E89">
        <w:rPr>
          <w:rFonts w:eastAsia="TimesNewRomanPSMT"/>
        </w:rPr>
        <w:t xml:space="preserve">Продукция </w:t>
      </w:r>
      <w:proofErr w:type="gramStart"/>
      <w:r w:rsidR="00730E89">
        <w:rPr>
          <w:rFonts w:eastAsia="TimesNewRomanPSMT"/>
        </w:rPr>
        <w:t>ВС</w:t>
      </w:r>
      <w:proofErr w:type="gramEnd"/>
      <w:r w:rsidR="00730E89">
        <w:rPr>
          <w:rFonts w:eastAsia="TimesNewRomanPSMT"/>
        </w:rPr>
        <w:t>, НГ, Декор-Акустик отпускается в ёмкостях 20 литров.</w:t>
      </w:r>
    </w:p>
    <w:p w:rsidR="00730E89" w:rsidRDefault="009A3CE8" w:rsidP="002F30E9">
      <w:pPr>
        <w:rPr>
          <w:rFonts w:eastAsia="TimesNewRomanPSMT"/>
        </w:rPr>
      </w:pPr>
      <w:hyperlink r:id="rId12" w:history="1">
        <w:r w:rsidR="00730E89" w:rsidRPr="00AE4288">
          <w:rPr>
            <w:rStyle w:val="a3"/>
            <w:rFonts w:eastAsia="TimesNewRomanPSMT"/>
          </w:rPr>
          <w:t>www.bateksnn.ru</w:t>
        </w:r>
      </w:hyperlink>
    </w:p>
    <w:p w:rsidR="00730E89" w:rsidRDefault="008B3E94" w:rsidP="002F30E9">
      <w:pPr>
        <w:rPr>
          <w:rFonts w:eastAsia="TimesNewRomanPSMT"/>
        </w:rPr>
      </w:pP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992505</wp:posOffset>
            </wp:positionV>
            <wp:extent cx="909955" cy="326390"/>
            <wp:effectExtent l="19050" t="0" r="444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405765</wp:posOffset>
            </wp:positionV>
            <wp:extent cx="930910" cy="822325"/>
            <wp:effectExtent l="19050" t="0" r="254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405765</wp:posOffset>
            </wp:positionV>
            <wp:extent cx="753745" cy="719455"/>
            <wp:effectExtent l="19050" t="0" r="825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405765</wp:posOffset>
            </wp:positionV>
            <wp:extent cx="1282700" cy="44069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40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349250</wp:posOffset>
            </wp:positionV>
            <wp:extent cx="1481455" cy="412115"/>
            <wp:effectExtent l="19050" t="0" r="4445" b="0"/>
            <wp:wrapTight wrapText="bothSides">
              <wp:wrapPolygon edited="0">
                <wp:start x="-278" y="0"/>
                <wp:lineTo x="-278" y="20968"/>
                <wp:lineTo x="21665" y="20968"/>
                <wp:lineTo x="21665" y="0"/>
                <wp:lineTo x="-278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412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536" w:rsidRPr="00AE4288" w:rsidRDefault="00193B6A" w:rsidP="002F30E9">
      <w:r w:rsidRPr="00AE4288">
        <w:rPr>
          <w:rFonts w:eastAsia="TimesNewRomanPSMT"/>
        </w:rPr>
        <w:t xml:space="preserve"> </w:t>
      </w:r>
    </w:p>
    <w:p w:rsidR="00AE4288" w:rsidRDefault="00AE4288" w:rsidP="002F30E9"/>
    <w:p w:rsidR="002E66C6" w:rsidRDefault="002E66C6" w:rsidP="002F30E9"/>
    <w:p w:rsidR="002E66C6" w:rsidRDefault="002E66C6" w:rsidP="002F30E9"/>
    <w:p w:rsidR="002E66C6" w:rsidRDefault="002E66C6" w:rsidP="002F30E9"/>
    <w:p w:rsidR="002E66C6" w:rsidRDefault="002E66C6" w:rsidP="002F30E9"/>
    <w:sectPr w:rsidR="002E66C6" w:rsidSect="005E7ADE">
      <w:pgSz w:w="11906" w:h="16838"/>
      <w:pgMar w:top="108" w:right="567" w:bottom="352" w:left="285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64C" w:rsidRDefault="002A264C" w:rsidP="002E66C6">
      <w:r>
        <w:separator/>
      </w:r>
    </w:p>
  </w:endnote>
  <w:endnote w:type="continuationSeparator" w:id="1">
    <w:p w:rsidR="002A264C" w:rsidRDefault="002A264C" w:rsidP="002E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ItalicMT">
    <w:charset w:val="CC"/>
    <w:family w:val="swiss"/>
    <w:pitch w:val="default"/>
    <w:sig w:usb0="00000000" w:usb1="00000000" w:usb2="00000000" w:usb3="00000000" w:csb0="00000000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Arial-BoldMT">
    <w:charset w:val="CC"/>
    <w:family w:val="swiss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64C" w:rsidRDefault="002A264C" w:rsidP="002E66C6">
      <w:r>
        <w:separator/>
      </w:r>
    </w:p>
  </w:footnote>
  <w:footnote w:type="continuationSeparator" w:id="1">
    <w:p w:rsidR="002A264C" w:rsidRDefault="002A264C" w:rsidP="002E6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20"/>
        </w:tabs>
        <w:ind w:left="0" w:firstLine="0"/>
      </w:pPr>
      <w:rPr>
        <w:rFonts w:ascii="Times New Roman" w:hAnsi="Times New Roman" w:cs="Times New Roman"/>
        <w:b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782"/>
    <w:rsid w:val="000056A9"/>
    <w:rsid w:val="0000742B"/>
    <w:rsid w:val="0001046A"/>
    <w:rsid w:val="00014412"/>
    <w:rsid w:val="00062939"/>
    <w:rsid w:val="00085F90"/>
    <w:rsid w:val="000864C4"/>
    <w:rsid w:val="000C74D1"/>
    <w:rsid w:val="000E151C"/>
    <w:rsid w:val="00107FC7"/>
    <w:rsid w:val="00112C7E"/>
    <w:rsid w:val="001220AE"/>
    <w:rsid w:val="00167CCB"/>
    <w:rsid w:val="00177118"/>
    <w:rsid w:val="00193588"/>
    <w:rsid w:val="00193B6A"/>
    <w:rsid w:val="001C523D"/>
    <w:rsid w:val="001C6DA9"/>
    <w:rsid w:val="00205E49"/>
    <w:rsid w:val="00225AA5"/>
    <w:rsid w:val="0025697B"/>
    <w:rsid w:val="00287EE9"/>
    <w:rsid w:val="002A264C"/>
    <w:rsid w:val="002E66C6"/>
    <w:rsid w:val="002E7A85"/>
    <w:rsid w:val="002F30E9"/>
    <w:rsid w:val="00307FE5"/>
    <w:rsid w:val="00355385"/>
    <w:rsid w:val="00383553"/>
    <w:rsid w:val="003A00C6"/>
    <w:rsid w:val="003A4AA5"/>
    <w:rsid w:val="003A55E3"/>
    <w:rsid w:val="003A6404"/>
    <w:rsid w:val="003B7B50"/>
    <w:rsid w:val="003C53B4"/>
    <w:rsid w:val="003D55BE"/>
    <w:rsid w:val="003F7324"/>
    <w:rsid w:val="00420829"/>
    <w:rsid w:val="004B1373"/>
    <w:rsid w:val="004C559B"/>
    <w:rsid w:val="004E1ACF"/>
    <w:rsid w:val="00540E01"/>
    <w:rsid w:val="00556292"/>
    <w:rsid w:val="00596ED2"/>
    <w:rsid w:val="005E7ADE"/>
    <w:rsid w:val="00626504"/>
    <w:rsid w:val="006713B2"/>
    <w:rsid w:val="00716CC0"/>
    <w:rsid w:val="007222E5"/>
    <w:rsid w:val="00730E89"/>
    <w:rsid w:val="00737FB1"/>
    <w:rsid w:val="00763163"/>
    <w:rsid w:val="00837D20"/>
    <w:rsid w:val="008A05CD"/>
    <w:rsid w:val="008B3E94"/>
    <w:rsid w:val="008C0704"/>
    <w:rsid w:val="008D49CA"/>
    <w:rsid w:val="00914426"/>
    <w:rsid w:val="0095647F"/>
    <w:rsid w:val="009A3CE8"/>
    <w:rsid w:val="00A62536"/>
    <w:rsid w:val="00A71782"/>
    <w:rsid w:val="00A90611"/>
    <w:rsid w:val="00AB2226"/>
    <w:rsid w:val="00AB3144"/>
    <w:rsid w:val="00AB7628"/>
    <w:rsid w:val="00AE3D90"/>
    <w:rsid w:val="00AE4288"/>
    <w:rsid w:val="00B078F5"/>
    <w:rsid w:val="00B3120B"/>
    <w:rsid w:val="00B9470C"/>
    <w:rsid w:val="00BA68A0"/>
    <w:rsid w:val="00BD418A"/>
    <w:rsid w:val="00C07E20"/>
    <w:rsid w:val="00C12A25"/>
    <w:rsid w:val="00C65D9A"/>
    <w:rsid w:val="00C87EC1"/>
    <w:rsid w:val="00CB5522"/>
    <w:rsid w:val="00D06DD4"/>
    <w:rsid w:val="00D84E73"/>
    <w:rsid w:val="00D8614F"/>
    <w:rsid w:val="00D91EB3"/>
    <w:rsid w:val="00D91FAA"/>
    <w:rsid w:val="00D97929"/>
    <w:rsid w:val="00DF3231"/>
    <w:rsid w:val="00E13102"/>
    <w:rsid w:val="00E6458D"/>
    <w:rsid w:val="00E75A2F"/>
    <w:rsid w:val="00E7640C"/>
    <w:rsid w:val="00E93E74"/>
    <w:rsid w:val="00F4177E"/>
    <w:rsid w:val="00F420C0"/>
    <w:rsid w:val="00F820BF"/>
    <w:rsid w:val="00F83EE4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A3CE8"/>
    <w:pPr>
      <w:keepNext/>
      <w:tabs>
        <w:tab w:val="num" w:pos="0"/>
      </w:tabs>
      <w:outlineLvl w:val="0"/>
    </w:pPr>
    <w:rPr>
      <w:b/>
      <w:bCs/>
      <w:sz w:val="18"/>
      <w:szCs w:val="20"/>
    </w:rPr>
  </w:style>
  <w:style w:type="paragraph" w:styleId="2">
    <w:name w:val="heading 2"/>
    <w:basedOn w:val="a"/>
    <w:next w:val="a"/>
    <w:qFormat/>
    <w:rsid w:val="009A3CE8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A3CE8"/>
    <w:pPr>
      <w:keepNext/>
      <w:tabs>
        <w:tab w:val="num" w:pos="0"/>
      </w:tabs>
      <w:jc w:val="center"/>
      <w:outlineLvl w:val="3"/>
    </w:pPr>
    <w:rPr>
      <w:b/>
      <w:b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3CE8"/>
    <w:rPr>
      <w:rFonts w:ascii="Times New Roman" w:eastAsia="Times New Roman" w:hAnsi="Times New Roman" w:cs="Times New Roman"/>
      <w:b/>
      <w:sz w:val="22"/>
    </w:rPr>
  </w:style>
  <w:style w:type="character" w:customStyle="1" w:styleId="WW8Num1z1">
    <w:name w:val="WW8Num1z1"/>
    <w:rsid w:val="009A3CE8"/>
    <w:rPr>
      <w:rFonts w:ascii="Courier New" w:hAnsi="Courier New" w:cs="Courier New"/>
    </w:rPr>
  </w:style>
  <w:style w:type="character" w:customStyle="1" w:styleId="WW8Num1z2">
    <w:name w:val="WW8Num1z2"/>
    <w:rsid w:val="009A3CE8"/>
    <w:rPr>
      <w:rFonts w:ascii="Wingdings" w:hAnsi="Wingdings" w:cs="Wingdings"/>
    </w:rPr>
  </w:style>
  <w:style w:type="character" w:customStyle="1" w:styleId="WW8Num1z3">
    <w:name w:val="WW8Num1z3"/>
    <w:rsid w:val="009A3CE8"/>
    <w:rPr>
      <w:rFonts w:ascii="Symbol" w:hAnsi="Symbol" w:cs="Symbol"/>
    </w:rPr>
  </w:style>
  <w:style w:type="character" w:customStyle="1" w:styleId="WW8Num1z4">
    <w:name w:val="WW8Num1z4"/>
    <w:rsid w:val="009A3CE8"/>
  </w:style>
  <w:style w:type="character" w:customStyle="1" w:styleId="WW8Num1z5">
    <w:name w:val="WW8Num1z5"/>
    <w:rsid w:val="009A3CE8"/>
  </w:style>
  <w:style w:type="character" w:customStyle="1" w:styleId="WW8Num1z6">
    <w:name w:val="WW8Num1z6"/>
    <w:rsid w:val="009A3CE8"/>
  </w:style>
  <w:style w:type="character" w:customStyle="1" w:styleId="WW8Num1z7">
    <w:name w:val="WW8Num1z7"/>
    <w:rsid w:val="009A3CE8"/>
  </w:style>
  <w:style w:type="character" w:customStyle="1" w:styleId="WW8Num1z8">
    <w:name w:val="WW8Num1z8"/>
    <w:rsid w:val="009A3CE8"/>
  </w:style>
  <w:style w:type="character" w:customStyle="1" w:styleId="WW8Num2z0">
    <w:name w:val="WW8Num2z0"/>
    <w:rsid w:val="009A3CE8"/>
    <w:rPr>
      <w:rFonts w:ascii="Times New Roman" w:hAnsi="Times New Roman" w:cs="Times New Roman"/>
      <w:b/>
      <w:sz w:val="22"/>
      <w:szCs w:val="22"/>
    </w:rPr>
  </w:style>
  <w:style w:type="character" w:customStyle="1" w:styleId="Absatz-Standardschriftart">
    <w:name w:val="Absatz-Standardschriftart"/>
    <w:rsid w:val="009A3CE8"/>
  </w:style>
  <w:style w:type="character" w:customStyle="1" w:styleId="WW-Absatz-Standardschriftart">
    <w:name w:val="WW-Absatz-Standardschriftart"/>
    <w:rsid w:val="009A3CE8"/>
  </w:style>
  <w:style w:type="character" w:customStyle="1" w:styleId="WW-Absatz-Standardschriftart1">
    <w:name w:val="WW-Absatz-Standardschriftart1"/>
    <w:rsid w:val="009A3CE8"/>
  </w:style>
  <w:style w:type="character" w:customStyle="1" w:styleId="WW-Absatz-Standardschriftart11">
    <w:name w:val="WW-Absatz-Standardschriftart11"/>
    <w:rsid w:val="009A3CE8"/>
  </w:style>
  <w:style w:type="character" w:customStyle="1" w:styleId="WW-Absatz-Standardschriftart111">
    <w:name w:val="WW-Absatz-Standardschriftart111"/>
    <w:rsid w:val="009A3CE8"/>
  </w:style>
  <w:style w:type="character" w:customStyle="1" w:styleId="WW-Absatz-Standardschriftart1111">
    <w:name w:val="WW-Absatz-Standardschriftart1111"/>
    <w:rsid w:val="009A3CE8"/>
  </w:style>
  <w:style w:type="character" w:customStyle="1" w:styleId="10">
    <w:name w:val="Основной шрифт абзаца1"/>
    <w:rsid w:val="009A3CE8"/>
  </w:style>
  <w:style w:type="character" w:customStyle="1" w:styleId="WW-Absatz-Standardschriftart11111">
    <w:name w:val="WW-Absatz-Standardschriftart11111"/>
    <w:rsid w:val="009A3CE8"/>
  </w:style>
  <w:style w:type="character" w:customStyle="1" w:styleId="WW-Absatz-Standardschriftart111111">
    <w:name w:val="WW-Absatz-Standardschriftart111111"/>
    <w:rsid w:val="009A3CE8"/>
  </w:style>
  <w:style w:type="character" w:customStyle="1" w:styleId="WW-Absatz-Standardschriftart1111111">
    <w:name w:val="WW-Absatz-Standardschriftart1111111"/>
    <w:rsid w:val="009A3CE8"/>
  </w:style>
  <w:style w:type="character" w:customStyle="1" w:styleId="WW-Absatz-Standardschriftart11111111">
    <w:name w:val="WW-Absatz-Standardschriftart11111111"/>
    <w:rsid w:val="009A3CE8"/>
  </w:style>
  <w:style w:type="character" w:customStyle="1" w:styleId="WW-Absatz-Standardschriftart111111111">
    <w:name w:val="WW-Absatz-Standardschriftart111111111"/>
    <w:rsid w:val="009A3CE8"/>
  </w:style>
  <w:style w:type="character" w:customStyle="1" w:styleId="WW-Absatz-Standardschriftart1111111111">
    <w:name w:val="WW-Absatz-Standardschriftart1111111111"/>
    <w:rsid w:val="009A3CE8"/>
  </w:style>
  <w:style w:type="character" w:customStyle="1" w:styleId="WW-">
    <w:name w:val="WW-Основной шрифт абзаца"/>
    <w:rsid w:val="009A3CE8"/>
  </w:style>
  <w:style w:type="character" w:styleId="a3">
    <w:name w:val="Hyperlink"/>
    <w:rsid w:val="009A3CE8"/>
    <w:rPr>
      <w:color w:val="0000FF"/>
      <w:u w:val="single"/>
    </w:rPr>
  </w:style>
  <w:style w:type="character" w:styleId="a4">
    <w:name w:val="Strong"/>
    <w:qFormat/>
    <w:rsid w:val="009A3CE8"/>
    <w:rPr>
      <w:b/>
      <w:bCs/>
    </w:rPr>
  </w:style>
  <w:style w:type="character" w:styleId="a5">
    <w:name w:val="FollowedHyperlink"/>
    <w:rsid w:val="009A3CE8"/>
    <w:rPr>
      <w:color w:val="800000"/>
      <w:u w:val="single"/>
    </w:rPr>
  </w:style>
  <w:style w:type="paragraph" w:customStyle="1" w:styleId="a6">
    <w:name w:val="Заголовок"/>
    <w:basedOn w:val="a"/>
    <w:next w:val="a7"/>
    <w:rsid w:val="009A3C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A3CE8"/>
    <w:pPr>
      <w:spacing w:before="280" w:after="280"/>
    </w:pPr>
  </w:style>
  <w:style w:type="paragraph" w:styleId="a8">
    <w:name w:val="List"/>
    <w:basedOn w:val="a7"/>
    <w:rsid w:val="009A3CE8"/>
    <w:rPr>
      <w:rFonts w:ascii="Arial" w:hAnsi="Arial" w:cs="Tahoma"/>
    </w:rPr>
  </w:style>
  <w:style w:type="paragraph" w:customStyle="1" w:styleId="11">
    <w:name w:val="Название1"/>
    <w:basedOn w:val="a"/>
    <w:rsid w:val="009A3CE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3CE8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9A3C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Subtitle"/>
    <w:basedOn w:val="a6"/>
    <w:next w:val="a7"/>
    <w:qFormat/>
    <w:rsid w:val="009A3CE8"/>
    <w:pPr>
      <w:jc w:val="center"/>
    </w:pPr>
    <w:rPr>
      <w:i/>
      <w:iCs/>
    </w:rPr>
  </w:style>
  <w:style w:type="paragraph" w:styleId="ab">
    <w:name w:val="index heading"/>
    <w:basedOn w:val="a"/>
    <w:rsid w:val="009A3CE8"/>
    <w:pPr>
      <w:suppressLineNumbers/>
    </w:pPr>
    <w:rPr>
      <w:rFonts w:ascii="Arial" w:hAnsi="Arial" w:cs="Tahoma"/>
    </w:rPr>
  </w:style>
  <w:style w:type="paragraph" w:customStyle="1" w:styleId="Normalni">
    <w:name w:val="Normalni"/>
    <w:rsid w:val="009A3CE8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szCs w:val="24"/>
      <w:lang w:val="cs-CZ" w:eastAsia="ar-SA"/>
    </w:rPr>
  </w:style>
  <w:style w:type="paragraph" w:customStyle="1" w:styleId="13">
    <w:name w:val="Название объекта1"/>
    <w:basedOn w:val="a"/>
    <w:next w:val="a"/>
    <w:rsid w:val="009A3CE8"/>
    <w:rPr>
      <w:b/>
      <w:bCs/>
    </w:rPr>
  </w:style>
  <w:style w:type="paragraph" w:customStyle="1" w:styleId="14">
    <w:name w:val="Цитата1"/>
    <w:basedOn w:val="a"/>
    <w:rsid w:val="009A3CE8"/>
    <w:pPr>
      <w:spacing w:before="280" w:after="280"/>
    </w:pPr>
  </w:style>
  <w:style w:type="paragraph" w:customStyle="1" w:styleId="31">
    <w:name w:val="Основной текст 31"/>
    <w:basedOn w:val="a"/>
    <w:rsid w:val="009A3CE8"/>
    <w:pPr>
      <w:spacing w:before="280" w:after="280"/>
    </w:pPr>
  </w:style>
  <w:style w:type="paragraph" w:customStyle="1" w:styleId="21">
    <w:name w:val="Основной текст 21"/>
    <w:basedOn w:val="a"/>
    <w:rsid w:val="009A3CE8"/>
    <w:pPr>
      <w:jc w:val="center"/>
    </w:pPr>
    <w:rPr>
      <w:b/>
      <w:bCs/>
      <w:sz w:val="28"/>
    </w:rPr>
  </w:style>
  <w:style w:type="paragraph" w:customStyle="1" w:styleId="ac">
    <w:name w:val="Содержимое таблицы"/>
    <w:basedOn w:val="a"/>
    <w:rsid w:val="009A3CE8"/>
    <w:pPr>
      <w:suppressLineNumbers/>
    </w:pPr>
  </w:style>
  <w:style w:type="paragraph" w:customStyle="1" w:styleId="ad">
    <w:name w:val="Заголовок таблицы"/>
    <w:basedOn w:val="ac"/>
    <w:rsid w:val="009A3CE8"/>
    <w:pPr>
      <w:jc w:val="center"/>
    </w:pPr>
    <w:rPr>
      <w:b/>
      <w:bCs/>
    </w:rPr>
  </w:style>
  <w:style w:type="paragraph" w:styleId="ae">
    <w:name w:val="Normal (Web)"/>
    <w:basedOn w:val="a"/>
    <w:rsid w:val="009A3CE8"/>
    <w:pPr>
      <w:suppressAutoHyphens w:val="0"/>
      <w:spacing w:before="280" w:after="280"/>
    </w:pPr>
  </w:style>
  <w:style w:type="paragraph" w:customStyle="1" w:styleId="af">
    <w:name w:val="Заголовок списка"/>
    <w:basedOn w:val="a"/>
    <w:next w:val="af0"/>
    <w:rsid w:val="009A3CE8"/>
  </w:style>
  <w:style w:type="paragraph" w:customStyle="1" w:styleId="af0">
    <w:name w:val="Содержимое списка"/>
    <w:basedOn w:val="a"/>
    <w:rsid w:val="009A3CE8"/>
    <w:pPr>
      <w:ind w:left="567"/>
    </w:pPr>
  </w:style>
  <w:style w:type="table" w:styleId="af1">
    <w:name w:val="Table Grid"/>
    <w:basedOn w:val="a1"/>
    <w:uiPriority w:val="39"/>
    <w:rsid w:val="00A7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C6DA9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1C6DA9"/>
    <w:rPr>
      <w:rFonts w:ascii="Segoe UI" w:hAnsi="Segoe UI" w:cs="Segoe UI"/>
      <w:sz w:val="18"/>
      <w:szCs w:val="18"/>
      <w:lang w:eastAsia="ar-SA"/>
    </w:rPr>
  </w:style>
  <w:style w:type="paragraph" w:styleId="af4">
    <w:name w:val="header"/>
    <w:basedOn w:val="a"/>
    <w:link w:val="af5"/>
    <w:uiPriority w:val="99"/>
    <w:semiHidden/>
    <w:unhideWhenUsed/>
    <w:rsid w:val="002E66C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2E66C6"/>
    <w:rPr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2E66C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2E66C6"/>
    <w:rPr>
      <w:sz w:val="24"/>
      <w:szCs w:val="24"/>
      <w:lang w:eastAsia="ar-SA"/>
    </w:rPr>
  </w:style>
  <w:style w:type="paragraph" w:customStyle="1" w:styleId="Default">
    <w:name w:val="Default"/>
    <w:rsid w:val="003553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teks.nn.ru/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bateks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DEBF17-2C65-4675-84E5-B90D93DA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1416</CharactersWithSpaces>
  <SharedDoc>false</SharedDoc>
  <HLinks>
    <vt:vector size="12" baseType="variant">
      <vt:variant>
        <vt:i4>4915218</vt:i4>
      </vt:variant>
      <vt:variant>
        <vt:i4>6</vt:i4>
      </vt:variant>
      <vt:variant>
        <vt:i4>0</vt:i4>
      </vt:variant>
      <vt:variant>
        <vt:i4>5</vt:i4>
      </vt:variant>
      <vt:variant>
        <vt:lpwstr>http://www.bateks.nn.ru/</vt:lpwstr>
      </vt:variant>
      <vt:variant>
        <vt:lpwstr/>
      </vt:variant>
      <vt:variant>
        <vt:i4>5046387</vt:i4>
      </vt:variant>
      <vt:variant>
        <vt:i4>3</vt:i4>
      </vt:variant>
      <vt:variant>
        <vt:i4>0</vt:i4>
      </vt:variant>
      <vt:variant>
        <vt:i4>5</vt:i4>
      </vt:variant>
      <vt:variant>
        <vt:lpwstr>mailto:office@bateks.ru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ws01</cp:lastModifiedBy>
  <cp:revision>3</cp:revision>
  <cp:lastPrinted>2019-04-23T11:45:00Z</cp:lastPrinted>
  <dcterms:created xsi:type="dcterms:W3CDTF">2020-01-21T08:39:00Z</dcterms:created>
  <dcterms:modified xsi:type="dcterms:W3CDTF">2021-01-15T07:42:00Z</dcterms:modified>
</cp:coreProperties>
</file>